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6" w:rsidRPr="00377736" w:rsidRDefault="00C221B6" w:rsidP="00D63638">
      <w:pPr>
        <w:pStyle w:val="Heading2"/>
      </w:pPr>
      <w:r w:rsidRPr="00377736">
        <w:t xml:space="preserve">Муниципальное бюджетное общеобразовательное учреждение </w:t>
      </w:r>
    </w:p>
    <w:p w:rsidR="00C221B6" w:rsidRPr="00377736" w:rsidRDefault="00C221B6" w:rsidP="00240F82">
      <w:pPr>
        <w:spacing w:after="0"/>
        <w:jc w:val="center"/>
        <w:rPr>
          <w:sz w:val="20"/>
          <w:szCs w:val="20"/>
        </w:rPr>
      </w:pPr>
      <w:r w:rsidRPr="00377736">
        <w:rPr>
          <w:sz w:val="20"/>
          <w:szCs w:val="20"/>
        </w:rPr>
        <w:t>«Средняя общеобразовательная школа №24»</w:t>
      </w:r>
    </w:p>
    <w:p w:rsidR="00C221B6" w:rsidRPr="00377736" w:rsidRDefault="00C221B6" w:rsidP="00240F82">
      <w:pPr>
        <w:spacing w:after="0"/>
        <w:jc w:val="center"/>
        <w:rPr>
          <w:sz w:val="20"/>
          <w:szCs w:val="20"/>
        </w:rPr>
      </w:pPr>
      <w:r w:rsidRPr="00377736">
        <w:rPr>
          <w:sz w:val="20"/>
          <w:szCs w:val="20"/>
        </w:rPr>
        <w:t>Энгельсского муниципального района Саратовской области</w:t>
      </w:r>
    </w:p>
    <w:p w:rsidR="00C221B6" w:rsidRPr="00377736" w:rsidRDefault="00C221B6" w:rsidP="00240F8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C221B6" w:rsidRPr="00EB5E1B">
        <w:tc>
          <w:tcPr>
            <w:tcW w:w="5070" w:type="dxa"/>
          </w:tcPr>
          <w:p w:rsidR="00C221B6" w:rsidRPr="00EB5E1B" w:rsidRDefault="00C221B6" w:rsidP="00A057F2">
            <w:r w:rsidRPr="00EB5E1B">
              <w:t>«СОГЛАСОВАНО»</w:t>
            </w:r>
          </w:p>
          <w:p w:rsidR="00C221B6" w:rsidRPr="00EB5E1B" w:rsidRDefault="00C221B6" w:rsidP="00A057F2">
            <w:r w:rsidRPr="00EB5E1B">
              <w:t>Заместитель директора МБОУ «СОШ №24»</w:t>
            </w:r>
          </w:p>
          <w:p w:rsidR="00C221B6" w:rsidRPr="00EB5E1B" w:rsidRDefault="00C221B6" w:rsidP="00A057F2">
            <w:r w:rsidRPr="00EB5E1B">
              <w:t>Энгельсского муниципального района</w:t>
            </w:r>
          </w:p>
          <w:p w:rsidR="00C221B6" w:rsidRPr="00EB5E1B" w:rsidRDefault="00C221B6" w:rsidP="00FA0338">
            <w:r w:rsidRPr="00EB5E1B">
              <w:t>___________________/Сорокина Е.А./</w:t>
            </w:r>
          </w:p>
        </w:tc>
        <w:tc>
          <w:tcPr>
            <w:tcW w:w="4501" w:type="dxa"/>
          </w:tcPr>
          <w:p w:rsidR="00C221B6" w:rsidRPr="00EB5E1B" w:rsidRDefault="00C221B6" w:rsidP="00A057F2">
            <w:r w:rsidRPr="00EB5E1B">
              <w:t>«УТВЕРЖДЕНО»</w:t>
            </w:r>
          </w:p>
          <w:p w:rsidR="00C221B6" w:rsidRPr="00EB5E1B" w:rsidRDefault="00C221B6" w:rsidP="00A057F2">
            <w:r w:rsidRPr="00EB5E1B">
              <w:t>Директор МБОУ «СОШ №24»</w:t>
            </w:r>
          </w:p>
          <w:p w:rsidR="00C221B6" w:rsidRPr="00EB5E1B" w:rsidRDefault="00C221B6" w:rsidP="00A057F2">
            <w:r w:rsidRPr="00EB5E1B">
              <w:t>Энгельсского муниципального района</w:t>
            </w:r>
          </w:p>
          <w:p w:rsidR="00C221B6" w:rsidRPr="00EB5E1B" w:rsidRDefault="00C221B6" w:rsidP="00240F82">
            <w:r w:rsidRPr="00EB5E1B">
              <w:t xml:space="preserve">_______________ / </w:t>
            </w:r>
            <w:r>
              <w:t>Лазарева И.В./</w:t>
            </w:r>
            <w:r w:rsidRPr="00EB5E1B">
              <w:t xml:space="preserve"> </w:t>
            </w:r>
            <w:r>
              <w:t xml:space="preserve">                             Приказ №____</w:t>
            </w:r>
            <w:r w:rsidRPr="00EB5E1B">
              <w:t>от______ сентября 2017г.</w:t>
            </w:r>
          </w:p>
        </w:tc>
      </w:tr>
    </w:tbl>
    <w:p w:rsidR="00C221B6" w:rsidRPr="00377736" w:rsidRDefault="00C221B6" w:rsidP="00240F82">
      <w:pPr>
        <w:spacing w:after="0"/>
        <w:jc w:val="center"/>
      </w:pPr>
    </w:p>
    <w:p w:rsidR="00C221B6" w:rsidRPr="00377736" w:rsidRDefault="00C221B6" w:rsidP="00240F82">
      <w:pPr>
        <w:spacing w:after="0"/>
        <w:jc w:val="center"/>
      </w:pPr>
    </w:p>
    <w:p w:rsidR="00C221B6" w:rsidRPr="00377736" w:rsidRDefault="00C221B6" w:rsidP="00240F82">
      <w:pPr>
        <w:spacing w:after="0"/>
        <w:jc w:val="center"/>
      </w:pPr>
    </w:p>
    <w:p w:rsidR="00C221B6" w:rsidRPr="00377736" w:rsidRDefault="00C221B6" w:rsidP="00240F82">
      <w:pPr>
        <w:spacing w:after="0"/>
        <w:jc w:val="center"/>
      </w:pPr>
    </w:p>
    <w:p w:rsidR="00C221B6" w:rsidRPr="00377736" w:rsidRDefault="00C221B6" w:rsidP="00240F82">
      <w:pPr>
        <w:spacing w:after="0"/>
        <w:jc w:val="center"/>
      </w:pP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РАБОЧАЯ  ПРОГРАММА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по учебному предмету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«</w:t>
      </w:r>
      <w:r>
        <w:rPr>
          <w:sz w:val="36"/>
          <w:szCs w:val="36"/>
        </w:rPr>
        <w:t>МАТЕМАТИКА</w:t>
      </w:r>
      <w:r w:rsidRPr="00377736">
        <w:rPr>
          <w:sz w:val="36"/>
          <w:szCs w:val="36"/>
        </w:rPr>
        <w:t>»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учащихся 8 Б класса </w:t>
      </w:r>
      <w:r w:rsidRPr="00377736">
        <w:rPr>
          <w:sz w:val="36"/>
          <w:szCs w:val="36"/>
        </w:rPr>
        <w:t>МБОУ «СОШ №24»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Энгельсского муниципального района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на 201</w:t>
      </w:r>
      <w:r>
        <w:rPr>
          <w:sz w:val="36"/>
          <w:szCs w:val="36"/>
        </w:rPr>
        <w:t>7</w:t>
      </w:r>
      <w:r w:rsidRPr="00377736">
        <w:rPr>
          <w:sz w:val="36"/>
          <w:szCs w:val="36"/>
        </w:rPr>
        <w:t>-201</w:t>
      </w:r>
      <w:r>
        <w:rPr>
          <w:sz w:val="36"/>
          <w:szCs w:val="36"/>
        </w:rPr>
        <w:t xml:space="preserve">8 </w:t>
      </w:r>
      <w:r w:rsidRPr="00377736">
        <w:rPr>
          <w:sz w:val="36"/>
          <w:szCs w:val="36"/>
        </w:rPr>
        <w:t>учебный год</w:t>
      </w:r>
    </w:p>
    <w:p w:rsidR="00C221B6" w:rsidRPr="00377736" w:rsidRDefault="00C221B6" w:rsidP="00240F82">
      <w:pPr>
        <w:spacing w:after="0"/>
        <w:jc w:val="center"/>
        <w:rPr>
          <w:sz w:val="36"/>
          <w:szCs w:val="36"/>
        </w:rPr>
      </w:pPr>
    </w:p>
    <w:p w:rsidR="00C221B6" w:rsidRPr="00377736" w:rsidRDefault="00C221B6" w:rsidP="00240F82">
      <w:pPr>
        <w:spacing w:after="0"/>
      </w:pPr>
    </w:p>
    <w:p w:rsidR="00C221B6" w:rsidRDefault="00C221B6" w:rsidP="00240F82">
      <w:pPr>
        <w:spacing w:after="0"/>
      </w:pPr>
    </w:p>
    <w:p w:rsidR="00C221B6" w:rsidRPr="00377736" w:rsidRDefault="00C221B6" w:rsidP="00240F82">
      <w:pPr>
        <w:spacing w:after="0"/>
      </w:pPr>
    </w:p>
    <w:tbl>
      <w:tblPr>
        <w:tblW w:w="5103" w:type="dxa"/>
        <w:tblInd w:w="-106" w:type="dxa"/>
        <w:tblLook w:val="00A0"/>
      </w:tblPr>
      <w:tblGrid>
        <w:gridCol w:w="5103"/>
      </w:tblGrid>
      <w:tr w:rsidR="00C221B6" w:rsidRPr="00EB5E1B">
        <w:tc>
          <w:tcPr>
            <w:tcW w:w="5103" w:type="dxa"/>
          </w:tcPr>
          <w:p w:rsidR="00C221B6" w:rsidRPr="00EB5E1B" w:rsidRDefault="00C221B6" w:rsidP="00A057F2">
            <w:r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</w:tr>
    </w:tbl>
    <w:p w:rsidR="00C221B6" w:rsidRPr="00EB5E1B" w:rsidRDefault="00C221B6" w:rsidP="00E31D08">
      <w:pPr>
        <w:rPr>
          <w:b/>
          <w:bCs/>
          <w:sz w:val="32"/>
          <w:szCs w:val="32"/>
        </w:rPr>
      </w:pPr>
      <w:r>
        <w:tab/>
        <w:t xml:space="preserve">                                                                     </w:t>
      </w:r>
      <w:r w:rsidRPr="00EB5E1B">
        <w:rPr>
          <w:b/>
          <w:bCs/>
          <w:sz w:val="32"/>
          <w:szCs w:val="32"/>
        </w:rPr>
        <w:t>Составитель:</w:t>
      </w:r>
    </w:p>
    <w:p w:rsidR="00C221B6" w:rsidRPr="00EB5E1B" w:rsidRDefault="00C221B6" w:rsidP="00E31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B5E1B">
        <w:rPr>
          <w:sz w:val="28"/>
          <w:szCs w:val="28"/>
        </w:rPr>
        <w:t>Тарабрина Елена Владимировна,</w:t>
      </w:r>
    </w:p>
    <w:p w:rsidR="00C221B6" w:rsidRPr="00EB5E1B" w:rsidRDefault="00C221B6" w:rsidP="00E31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B5E1B">
        <w:rPr>
          <w:sz w:val="28"/>
          <w:szCs w:val="28"/>
        </w:rPr>
        <w:t>учитель математики</w:t>
      </w:r>
    </w:p>
    <w:p w:rsidR="00C221B6" w:rsidRDefault="00C221B6" w:rsidP="00E31D08">
      <w:pPr>
        <w:tabs>
          <w:tab w:val="left" w:pos="6975"/>
        </w:tabs>
      </w:pPr>
      <w:r>
        <w:rPr>
          <w:sz w:val="28"/>
          <w:szCs w:val="28"/>
        </w:rPr>
        <w:t xml:space="preserve">                                                                     </w:t>
      </w:r>
      <w:r w:rsidRPr="00EB5E1B">
        <w:rPr>
          <w:sz w:val="28"/>
          <w:szCs w:val="28"/>
        </w:rPr>
        <w:t>первой квалификационной категории</w:t>
      </w:r>
    </w:p>
    <w:p w:rsidR="00C221B6" w:rsidRDefault="00C221B6" w:rsidP="00240F82">
      <w:pPr>
        <w:tabs>
          <w:tab w:val="left" w:pos="3765"/>
        </w:tabs>
      </w:pPr>
    </w:p>
    <w:p w:rsidR="00C221B6" w:rsidRDefault="00C221B6" w:rsidP="00240F82">
      <w:pPr>
        <w:tabs>
          <w:tab w:val="left" w:pos="3765"/>
        </w:tabs>
      </w:pPr>
    </w:p>
    <w:p w:rsidR="00C221B6" w:rsidRDefault="00C221B6" w:rsidP="00240F82">
      <w:pPr>
        <w:tabs>
          <w:tab w:val="left" w:pos="3765"/>
        </w:tabs>
        <w:sectPr w:rsidR="00C221B6" w:rsidSect="009420C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                                                        </w:t>
      </w:r>
      <w:r w:rsidRPr="00377736">
        <w:t>Энгельс, 20</w:t>
      </w:r>
      <w:r>
        <w:t>17г.</w:t>
      </w:r>
    </w:p>
    <w:p w:rsidR="00C221B6" w:rsidRPr="00BD5388" w:rsidRDefault="00C221B6" w:rsidP="00BD53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D5388">
        <w:rPr>
          <w:sz w:val="24"/>
          <w:szCs w:val="24"/>
        </w:rPr>
        <w:t>ПОЯСНИТЕЛЬНАЯ  ЗАПИСКА</w:t>
      </w:r>
    </w:p>
    <w:p w:rsidR="00C221B6" w:rsidRPr="00E31D08" w:rsidRDefault="00C221B6" w:rsidP="00E31D08">
      <w:pPr>
        <w:spacing w:after="0" w:line="240" w:lineRule="auto"/>
        <w:jc w:val="both"/>
      </w:pPr>
      <w:r w:rsidRPr="00E31D08">
        <w:t>Рабочая программа учебного предмета «Математика» составлена для учащихся 8-х классов общеобразовательной школы.</w:t>
      </w:r>
    </w:p>
    <w:p w:rsidR="00C221B6" w:rsidRPr="00E31D08" w:rsidRDefault="00C221B6" w:rsidP="00E31D08">
      <w:pPr>
        <w:spacing w:after="0" w:line="240" w:lineRule="auto"/>
        <w:ind w:firstLine="708"/>
        <w:jc w:val="both"/>
      </w:pPr>
      <w:r w:rsidRPr="00E31D08">
        <w:t>Рабочая программа составлена на основе н</w:t>
      </w:r>
      <w:r w:rsidRPr="00E31D08">
        <w:rPr>
          <w:lang w:eastAsia="ru-RU"/>
        </w:rPr>
        <w:t>ормативно- правовых документов: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E31D08">
        <w:rPr>
          <w:lang w:eastAsia="ru-RU"/>
        </w:rPr>
        <w:t>Федеральный закон от 29.12.2012 года № 273-ФЗ "Об образовании в Российской Федерации";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eastAsia="ru-RU"/>
        </w:rPr>
      </w:pPr>
      <w:r w:rsidRPr="00E31D08">
        <w:t>Федеральный компонент государственного стандарта общего образования,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31D08">
        <w:t>Приказ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РФ;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E31D08">
        <w:rPr>
          <w:lang w:eastAsia="ru-RU"/>
        </w:rPr>
        <w:t xml:space="preserve">Примерная программа основного общего образования по </w:t>
      </w:r>
      <w:r w:rsidRPr="00E31D08">
        <w:rPr>
          <w:b/>
          <w:bCs/>
          <w:i/>
          <w:iCs/>
          <w:u w:val="single"/>
          <w:lang w:eastAsia="ru-RU"/>
        </w:rPr>
        <w:t>математике.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E31D08">
        <w:rPr>
          <w:lang w:eastAsia="ru-RU"/>
        </w:rPr>
        <w:t>Образовательная программамуниципального общеобразовательного учреждения «Средняя общеобразовательная школа №24»;</w:t>
      </w:r>
    </w:p>
    <w:p w:rsidR="00C221B6" w:rsidRPr="00E31D08" w:rsidRDefault="00C221B6" w:rsidP="00E31D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E31D08">
        <w:t>Положение о рабочей программе учебного предмета, курса.</w:t>
      </w:r>
    </w:p>
    <w:p w:rsidR="00C221B6" w:rsidRPr="00E31D08" w:rsidRDefault="00C221B6" w:rsidP="00E31D08">
      <w:pPr>
        <w:pStyle w:val="ListParagraph"/>
        <w:spacing w:after="0" w:line="240" w:lineRule="auto"/>
        <w:ind w:left="1070"/>
        <w:jc w:val="both"/>
      </w:pP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Рабочая программа ориентирована на комплект учебников: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 «Алгебра» 8 класс, авторов Ю.Н. Макарычева, Н.Г. Миндюка, К.И. Пешкова, СБ. Суворовой; под ред. С.А. Теляковского. - Москва: Просвещение, 2009 г.; </w:t>
      </w:r>
      <w:r w:rsidRPr="00E31D08">
        <w:rPr>
          <w:spacing w:val="-9"/>
          <w:sz w:val="24"/>
          <w:szCs w:val="24"/>
        </w:rPr>
        <w:t xml:space="preserve">«Геометрия» для 7-9 классов, авторов Л.С. </w:t>
      </w:r>
      <w:r w:rsidRPr="00E31D08">
        <w:rPr>
          <w:spacing w:val="-10"/>
          <w:sz w:val="24"/>
          <w:szCs w:val="24"/>
        </w:rPr>
        <w:t xml:space="preserve">Атанасяна, В.Ф. Кутузова, Ю.А. Глазкова и др. - Москва: Просвещение, </w:t>
      </w:r>
      <w:r w:rsidRPr="00E31D08">
        <w:rPr>
          <w:sz w:val="24"/>
          <w:szCs w:val="24"/>
        </w:rPr>
        <w:t>2009 г.</w:t>
      </w:r>
    </w:p>
    <w:p w:rsidR="00C221B6" w:rsidRPr="00E31D08" w:rsidRDefault="00C221B6" w:rsidP="00E31D08">
      <w:pPr>
        <w:pStyle w:val="ListParagraph"/>
        <w:spacing w:after="0" w:line="240" w:lineRule="auto"/>
        <w:ind w:left="1070"/>
        <w:jc w:val="both"/>
      </w:pPr>
    </w:p>
    <w:p w:rsidR="00C221B6" w:rsidRPr="00E31D08" w:rsidRDefault="00C221B6" w:rsidP="00E31D08">
      <w:pPr>
        <w:pStyle w:val="ListParagraph"/>
        <w:shd w:val="clear" w:color="auto" w:fill="FFFFFF"/>
        <w:spacing w:after="0" w:line="240" w:lineRule="auto"/>
        <w:ind w:left="1070" w:right="-5"/>
        <w:jc w:val="both"/>
      </w:pPr>
    </w:p>
    <w:p w:rsidR="00C221B6" w:rsidRPr="00E31D08" w:rsidRDefault="00C221B6" w:rsidP="00E31D0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Освоение учебного предмета «Математика» на этапе получения основного общего образования направлено на достижение следующих целей:</w:t>
      </w:r>
    </w:p>
    <w:p w:rsidR="00C221B6" w:rsidRPr="00E31D08" w:rsidRDefault="00C221B6" w:rsidP="00E31D0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31D08">
        <w:rPr>
          <w:b/>
          <w:bCs/>
        </w:rPr>
        <w:t>овладение</w:t>
      </w:r>
      <w:r w:rsidRPr="00E31D08"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221B6" w:rsidRPr="00E31D08" w:rsidRDefault="00C221B6" w:rsidP="00E31D0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31D08">
        <w:rPr>
          <w:b/>
          <w:bCs/>
        </w:rPr>
        <w:t>интеллектуальное развитие, </w:t>
      </w:r>
      <w:r w:rsidRPr="00E31D08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221B6" w:rsidRPr="00E31D08" w:rsidRDefault="00C221B6" w:rsidP="00E31D0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31D08">
        <w:rPr>
          <w:b/>
          <w:bCs/>
        </w:rPr>
        <w:t>формирование представлений</w:t>
      </w:r>
      <w:r w:rsidRPr="00E31D08"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C221B6" w:rsidRPr="00E31D08" w:rsidRDefault="00C221B6" w:rsidP="00E31D0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31D08">
        <w:rPr>
          <w:b/>
          <w:bCs/>
        </w:rPr>
        <w:t>воспитание</w:t>
      </w:r>
      <w:r w:rsidRPr="00E31D08"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221B6" w:rsidRPr="00E31D08" w:rsidRDefault="00C221B6" w:rsidP="00E31D0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31D08">
        <w:rPr>
          <w:b/>
          <w:bCs/>
        </w:rPr>
        <w:t>развитие</w:t>
      </w:r>
      <w:r w:rsidRPr="00E31D08">
        <w:t>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C221B6" w:rsidRPr="00E31D08" w:rsidRDefault="00C221B6" w:rsidP="00E31D08">
      <w:pPr>
        <w:pStyle w:val="ListParagraph"/>
        <w:spacing w:after="0" w:line="240" w:lineRule="auto"/>
        <w:ind w:left="1287"/>
        <w:jc w:val="both"/>
        <w:rPr>
          <w:b/>
          <w:bCs/>
          <w:i/>
          <w:iCs/>
          <w:lang w:eastAsia="ru-RU"/>
        </w:rPr>
      </w:pPr>
    </w:p>
    <w:p w:rsidR="00C221B6" w:rsidRPr="00E31D08" w:rsidRDefault="00C221B6" w:rsidP="00E31D0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и реализацию задач: - выработать умение выполнять тождественные преобразования рациональных выражений;</w:t>
      </w:r>
    </w:p>
    <w:p w:rsidR="00C221B6" w:rsidRPr="00E31D08" w:rsidRDefault="00C221B6" w:rsidP="00E31D0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-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корни;</w:t>
      </w:r>
    </w:p>
    <w:p w:rsidR="00C221B6" w:rsidRPr="00E31D08" w:rsidRDefault="00C221B6" w:rsidP="00E31D0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- выработать умения решать квадратные уравнения и простейшие рациональные уравнения и применять их к решению задач;</w:t>
      </w:r>
    </w:p>
    <w:p w:rsidR="00C221B6" w:rsidRPr="00E31D08" w:rsidRDefault="00C221B6" w:rsidP="00E31D0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-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системы;</w:t>
      </w:r>
    </w:p>
    <w:p w:rsidR="00C221B6" w:rsidRPr="00E31D08" w:rsidRDefault="00C221B6" w:rsidP="00896A9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31D08">
        <w:t>-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C221B6" w:rsidRPr="00E31D08" w:rsidRDefault="00C221B6" w:rsidP="00E31D08">
      <w:pPr>
        <w:pStyle w:val="ListParagraph"/>
        <w:spacing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  <w:r w:rsidRPr="00E31D08">
        <w:rPr>
          <w:b/>
          <w:bCs/>
          <w:u w:val="single"/>
        </w:rPr>
        <w:t>Общая характеристика учебного предмета</w:t>
      </w:r>
      <w:r>
        <w:rPr>
          <w:b/>
          <w:bCs/>
          <w:u w:val="single"/>
        </w:rPr>
        <w:t>.</w:t>
      </w:r>
    </w:p>
    <w:p w:rsidR="00C221B6" w:rsidRPr="00E31D08" w:rsidRDefault="00C221B6" w:rsidP="00E31D08">
      <w:pPr>
        <w:pStyle w:val="ListParagraph"/>
        <w:spacing w:line="240" w:lineRule="auto"/>
        <w:ind w:left="0"/>
        <w:jc w:val="both"/>
        <w:rPr>
          <w:b/>
          <w:bCs/>
          <w:u w:val="single"/>
        </w:rPr>
      </w:pPr>
      <w:r w:rsidRPr="00E31D08">
        <w:rPr>
          <w:b/>
          <w:bCs/>
        </w:rPr>
        <w:tab/>
      </w:r>
      <w:r w:rsidRPr="00E31D08"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221B6" w:rsidRPr="00E31D08" w:rsidRDefault="00C221B6" w:rsidP="00E31D08">
      <w:pPr>
        <w:spacing w:line="240" w:lineRule="auto"/>
        <w:jc w:val="both"/>
      </w:pPr>
      <w:r w:rsidRPr="00E31D08">
        <w:tab/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  <w:rPr>
          <w:lang w:eastAsia="ru-RU"/>
        </w:rPr>
      </w:pPr>
      <w:r w:rsidRPr="00E31D08">
        <w:tab/>
        <w:t>Алгебра.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31D08"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31D08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31D08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Таким образом, в ходе освоения содержания курса учащиеся получают возможность: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221B6" w:rsidRPr="00E31D08" w:rsidRDefault="00C221B6" w:rsidP="00E31D08">
      <w:pPr>
        <w:shd w:val="clear" w:color="auto" w:fill="FFFFFF"/>
        <w:spacing w:line="240" w:lineRule="auto"/>
        <w:jc w:val="both"/>
      </w:pPr>
      <w:r w:rsidRPr="00E31D08"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</w:t>
      </w:r>
      <w:r>
        <w:t>, аргументации и доказательства.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  <w:u w:val="single"/>
        </w:rPr>
      </w:pPr>
      <w:r w:rsidRPr="00E31D0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E31D08">
        <w:rPr>
          <w:sz w:val="24"/>
          <w:szCs w:val="24"/>
          <w:u w:val="single"/>
        </w:rPr>
        <w:t>Место предмета в федеральном базисном учебном плане</w:t>
      </w:r>
      <w:r>
        <w:rPr>
          <w:sz w:val="24"/>
          <w:szCs w:val="24"/>
          <w:u w:val="single"/>
        </w:rPr>
        <w:t>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</w:p>
    <w:p w:rsidR="00C221B6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    Согласно Федеральному базис</w:t>
      </w:r>
      <w:r w:rsidRPr="00E31D08">
        <w:rPr>
          <w:sz w:val="24"/>
          <w:szCs w:val="24"/>
        </w:rPr>
        <w:softHyphen/>
        <w:t>ному учебному плану для образовательных учреждений Российской Федерации на изучение математики на ступени основного общего образования отводится 175 ч из расчета 5 ч в неделю.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</w:p>
    <w:p w:rsidR="00C221B6" w:rsidRPr="00E31D08" w:rsidRDefault="00C221B6" w:rsidP="00E31D08">
      <w:pPr>
        <w:autoSpaceDE w:val="0"/>
        <w:autoSpaceDN w:val="0"/>
        <w:adjustRightInd w:val="0"/>
        <w:spacing w:line="240" w:lineRule="auto"/>
        <w:jc w:val="both"/>
      </w:pPr>
      <w:r w:rsidRPr="00E31D08">
        <w:t>Срок реализации программы 1 год.</w:t>
      </w:r>
    </w:p>
    <w:p w:rsidR="00C221B6" w:rsidRPr="00E31D08" w:rsidRDefault="00C221B6" w:rsidP="00E31D08">
      <w:pPr>
        <w:pStyle w:val="ListParagraph"/>
        <w:spacing w:after="0" w:line="240" w:lineRule="auto"/>
        <w:ind w:left="1287"/>
        <w:jc w:val="both"/>
        <w:rPr>
          <w:b/>
          <w:bCs/>
          <w:i/>
          <w:iCs/>
          <w:lang w:eastAsia="ru-RU"/>
        </w:rPr>
        <w:sectPr w:rsidR="00C221B6" w:rsidRPr="00E31D08" w:rsidSect="00A057F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21B6" w:rsidRPr="00E31D08" w:rsidRDefault="00C221B6" w:rsidP="00E31D08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lang w:eastAsia="ru-RU"/>
        </w:rPr>
      </w:pPr>
      <w:r w:rsidRPr="00E31D08">
        <w:rPr>
          <w:lang w:eastAsia="ru-RU"/>
        </w:rPr>
        <w:t>ПЛАНИРУЕМЫЕ РЕЗУЛЬТАТЫ</w:t>
      </w:r>
    </w:p>
    <w:p w:rsidR="00C221B6" w:rsidRPr="00E31D08" w:rsidRDefault="00C221B6" w:rsidP="00E31D08">
      <w:pPr>
        <w:pStyle w:val="ListParagraph"/>
        <w:spacing w:after="0" w:line="240" w:lineRule="auto"/>
        <w:ind w:left="0"/>
        <w:jc w:val="both"/>
        <w:rPr>
          <w:lang w:eastAsia="ru-RU"/>
        </w:rPr>
      </w:pPr>
      <w:r w:rsidRPr="00E31D08">
        <w:rPr>
          <w:lang w:eastAsia="ru-RU"/>
        </w:rPr>
        <w:t>ОСВОЕНИЯ УЧЕБНОГО ПРЕДМЕТА</w:t>
      </w:r>
    </w:p>
    <w:p w:rsidR="00C221B6" w:rsidRPr="00E31D08" w:rsidRDefault="00C221B6" w:rsidP="00E31D08">
      <w:pPr>
        <w:pStyle w:val="NoSpacing"/>
        <w:jc w:val="both"/>
        <w:rPr>
          <w:spacing w:val="-1"/>
          <w:sz w:val="24"/>
          <w:szCs w:val="24"/>
        </w:rPr>
      </w:pPr>
      <w:r w:rsidRPr="00E31D08">
        <w:rPr>
          <w:spacing w:val="-1"/>
          <w:sz w:val="24"/>
          <w:szCs w:val="24"/>
        </w:rPr>
        <w:t xml:space="preserve">В результате изучения математики ученик будет 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i/>
          <w:iCs/>
          <w:sz w:val="24"/>
          <w:szCs w:val="24"/>
        </w:rPr>
        <w:t>знать/понимать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6"/>
          <w:sz w:val="24"/>
          <w:szCs w:val="24"/>
        </w:rPr>
      </w:pPr>
      <w:r w:rsidRPr="00E31D08">
        <w:rPr>
          <w:spacing w:val="-6"/>
          <w:sz w:val="24"/>
          <w:szCs w:val="24"/>
        </w:rPr>
        <w:t xml:space="preserve">существо  понятия  математического  доказательства;   приводить примеры доказательств; 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8"/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существо понятия алгоритма; приводить примеры алгоритмов; 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как используются математи</w:t>
      </w:r>
      <w:r w:rsidRPr="00E31D08">
        <w:rPr>
          <w:spacing w:val="-8"/>
          <w:sz w:val="24"/>
          <w:szCs w:val="24"/>
        </w:rPr>
        <w:softHyphen/>
        <w:t>ческие формулы, уравнения и неравенства; примеры их применения для решения математи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>ческих и практических задач;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>как математически определенные функции могут описывать реальные зависимости; приво</w:t>
      </w:r>
      <w:r w:rsidRPr="00E31D08">
        <w:rPr>
          <w:spacing w:val="-9"/>
          <w:sz w:val="24"/>
          <w:szCs w:val="24"/>
        </w:rPr>
        <w:softHyphen/>
        <w:t xml:space="preserve">дить примеры такого описания; 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>вероятностный характер многих закономерно</w:t>
      </w:r>
      <w:r w:rsidRPr="00E31D08">
        <w:rPr>
          <w:spacing w:val="-9"/>
          <w:sz w:val="24"/>
          <w:szCs w:val="24"/>
        </w:rPr>
        <w:softHyphen/>
        <w:t xml:space="preserve">стей окружающего мира; примеры статистических закономерностей и выводов; 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каким обра</w:t>
      </w:r>
      <w:r w:rsidRPr="00E31D08">
        <w:rPr>
          <w:spacing w:val="-9"/>
          <w:sz w:val="24"/>
          <w:szCs w:val="24"/>
        </w:rPr>
        <w:softHyphen/>
        <w:t>зом геометрия возникла из практических задач землемерия; примеры геометрических объек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тов и утверждений о них, важных для практики;</w:t>
      </w:r>
    </w:p>
    <w:p w:rsidR="00C221B6" w:rsidRPr="00E31D08" w:rsidRDefault="00C221B6" w:rsidP="00E31D08">
      <w:pPr>
        <w:pStyle w:val="NoSpacing"/>
        <w:numPr>
          <w:ilvl w:val="0"/>
          <w:numId w:val="10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>смысл идеализации, позволяющей решать задачи реальной действительности математиче</w:t>
      </w:r>
      <w:r w:rsidRPr="00E31D08">
        <w:rPr>
          <w:spacing w:val="-9"/>
          <w:sz w:val="24"/>
          <w:szCs w:val="24"/>
        </w:rPr>
        <w:softHyphen/>
        <w:t>скими методами, примеры ошибок, возникающих при идеализации;</w:t>
      </w:r>
    </w:p>
    <w:p w:rsidR="00C221B6" w:rsidRPr="00E31D08" w:rsidRDefault="00C221B6" w:rsidP="00E31D08">
      <w:pPr>
        <w:pStyle w:val="NoSpacing"/>
        <w:jc w:val="both"/>
        <w:rPr>
          <w:i/>
          <w:iCs/>
          <w:sz w:val="24"/>
          <w:szCs w:val="24"/>
        </w:rPr>
      </w:pPr>
      <w:r w:rsidRPr="00E31D08">
        <w:rPr>
          <w:i/>
          <w:iCs/>
          <w:sz w:val="24"/>
          <w:szCs w:val="24"/>
        </w:rPr>
        <w:t>уметь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</w:t>
      </w:r>
      <w:r w:rsidRPr="00E31D08">
        <w:rPr>
          <w:sz w:val="24"/>
          <w:szCs w:val="24"/>
        </w:rPr>
        <w:softHyphen/>
        <w:t>метические операции с обыкновенными дробями с одно</w:t>
      </w:r>
      <w:r w:rsidRPr="00E31D08">
        <w:rPr>
          <w:sz w:val="24"/>
          <w:szCs w:val="24"/>
        </w:rPr>
        <w:softHyphen/>
        <w:t xml:space="preserve">значным знаменателем и числителем;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</w:t>
      </w:r>
      <w:r w:rsidRPr="00E31D08">
        <w:rPr>
          <w:sz w:val="24"/>
          <w:szCs w:val="24"/>
        </w:rPr>
        <w:softHyphen/>
        <w:t>ней с целыми показателями и корней; находить значе</w:t>
      </w:r>
      <w:r w:rsidRPr="00E31D08">
        <w:rPr>
          <w:sz w:val="24"/>
          <w:szCs w:val="24"/>
        </w:rPr>
        <w:softHyphen/>
        <w:t>ния числовых выражений;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</w:t>
      </w:r>
      <w:r w:rsidRPr="00E31D08">
        <w:rPr>
          <w:sz w:val="24"/>
          <w:szCs w:val="24"/>
        </w:rPr>
        <w:softHyphen/>
        <w:t>нять оценку числовых выражений;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пользоваться основными единицами длины, массы, вре</w:t>
      </w:r>
      <w:r w:rsidRPr="00E31D08">
        <w:rPr>
          <w:sz w:val="24"/>
          <w:szCs w:val="24"/>
        </w:rPr>
        <w:softHyphen/>
        <w:t>мени, скорости, площади, объема; выражать более круп</w:t>
      </w:r>
      <w:r w:rsidRPr="00E31D08">
        <w:rPr>
          <w:sz w:val="24"/>
          <w:szCs w:val="24"/>
        </w:rPr>
        <w:softHyphen/>
        <w:t>ные единицы через более мелкие и наоборот; решать текстовые задачи арифметическим способом, включая задачи, связанные с отношением и с пропорциональностью величин, дробя</w:t>
      </w:r>
      <w:r w:rsidRPr="00E31D08">
        <w:rPr>
          <w:sz w:val="24"/>
          <w:szCs w:val="24"/>
        </w:rPr>
        <w:softHyphen/>
        <w:t>ми и процентами;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составлять буквенные выражения и формулы по условиям задач; осуществлять в выражениях </w:t>
      </w:r>
      <w:r w:rsidRPr="00E31D08">
        <w:rPr>
          <w:spacing w:val="-10"/>
          <w:sz w:val="24"/>
          <w:szCs w:val="24"/>
        </w:rPr>
        <w:t xml:space="preserve">и формулах числовые подстановки и выполнять соответствующие вычисления, осуществлять </w:t>
      </w:r>
      <w:r w:rsidRPr="00E31D08">
        <w:rPr>
          <w:spacing w:val="-8"/>
          <w:sz w:val="24"/>
          <w:szCs w:val="24"/>
        </w:rPr>
        <w:t>подстановку одного выражения в другое; выражать из формул одну переменную через ос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тальные;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>выполнять основные действия со степенями с целыми показателями, с многочлена</w:t>
      </w:r>
      <w:r w:rsidRPr="00E31D08">
        <w:rPr>
          <w:spacing w:val="-9"/>
          <w:sz w:val="24"/>
          <w:szCs w:val="24"/>
        </w:rPr>
        <w:softHyphen/>
        <w:t>ми и с алгебраическими дробями; выполнять разложение многочленов на множители; вы</w:t>
      </w:r>
      <w:r w:rsidRPr="00E31D08">
        <w:rPr>
          <w:spacing w:val="-9"/>
          <w:sz w:val="24"/>
          <w:szCs w:val="24"/>
        </w:rPr>
        <w:softHyphen/>
        <w:t xml:space="preserve">полнять тождественные преобразования рациональных выражений;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</w:t>
      </w:r>
      <w:r w:rsidRPr="00E31D08">
        <w:rPr>
          <w:sz w:val="24"/>
          <w:szCs w:val="24"/>
        </w:rPr>
        <w:t>выражений, содержащих квадратные корни;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решать линейные, квадратные уравнения и рациональные уравнения, сводящиеся к ним, сис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 xml:space="preserve">темы двух линейных уравнений и несложные нелинейные системы;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9"/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решать линейные и квадратные неравенства с одной переменной и их системы;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решать текстовые задачи алгебраическим методом, интерпретировать полученный результат, </w:t>
      </w:r>
      <w:r w:rsidRPr="00E31D08">
        <w:rPr>
          <w:sz w:val="24"/>
          <w:szCs w:val="24"/>
        </w:rPr>
        <w:t>проводить отбор решений, исходя из формулировки задачи;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>изображать числа точками на координатной прямой; определять координаты точки плоско</w:t>
      </w:r>
      <w:r w:rsidRPr="00E31D08">
        <w:rPr>
          <w:spacing w:val="-10"/>
          <w:sz w:val="24"/>
          <w:szCs w:val="24"/>
        </w:rPr>
        <w:softHyphen/>
        <w:t xml:space="preserve">сти, строить точки с заданными координатами; изображать множество решений линейного </w:t>
      </w:r>
      <w:r w:rsidRPr="00E31D08">
        <w:rPr>
          <w:sz w:val="24"/>
          <w:szCs w:val="24"/>
        </w:rPr>
        <w:t>неравенства;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распознавать арифметические и геометрические прогрессии; решать задачи с применением </w:t>
      </w:r>
      <w:r w:rsidRPr="00E31D08">
        <w:rPr>
          <w:sz w:val="24"/>
          <w:szCs w:val="24"/>
        </w:rPr>
        <w:t>формулы общего члена и суммы нескольких первых членов;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9"/>
          <w:sz w:val="24"/>
          <w:szCs w:val="24"/>
        </w:rPr>
      </w:pPr>
      <w:r w:rsidRPr="00E31D08">
        <w:rPr>
          <w:spacing w:val="-8"/>
          <w:sz w:val="24"/>
          <w:szCs w:val="24"/>
        </w:rPr>
        <w:t>находить значения функции, заданной формулой, таблицей, графиком по ее аргументу; на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ходить значение аргумента по значению функции, заданной графиком или таблицей;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8"/>
          <w:sz w:val="24"/>
          <w:szCs w:val="24"/>
        </w:rPr>
      </w:pPr>
      <w:r w:rsidRPr="00E31D08">
        <w:rPr>
          <w:spacing w:val="-9"/>
          <w:sz w:val="24"/>
          <w:szCs w:val="24"/>
        </w:rPr>
        <w:t>опреде</w:t>
      </w:r>
      <w:r w:rsidRPr="00E31D08">
        <w:rPr>
          <w:spacing w:val="-9"/>
          <w:sz w:val="24"/>
          <w:szCs w:val="24"/>
        </w:rPr>
        <w:softHyphen/>
        <w:t xml:space="preserve">лять свойства функции по ее графику; применять графические представления при решении </w:t>
      </w:r>
      <w:r w:rsidRPr="00E31D08">
        <w:rPr>
          <w:spacing w:val="-8"/>
          <w:sz w:val="24"/>
          <w:szCs w:val="24"/>
        </w:rPr>
        <w:t xml:space="preserve">уравнений, систем, неравенств;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описывать свойства изученных функций, строить их графи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>ки;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пользоваться языком геометрии для описания предметов окружающего мира;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распознавать на чертежах, моделях и в окружающей обстановке основные пространствен</w:t>
      </w:r>
      <w:r w:rsidRPr="00E31D08">
        <w:rPr>
          <w:sz w:val="24"/>
          <w:szCs w:val="24"/>
        </w:rPr>
        <w:softHyphen/>
        <w:t>ные тела, изображать их;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вычислять значения геометрических величин (длин, углов, площадей, объемов), в том чис</w:t>
      </w:r>
      <w:r w:rsidRPr="00E31D08">
        <w:rPr>
          <w:sz w:val="24"/>
          <w:szCs w:val="24"/>
        </w:rPr>
        <w:softHyphen/>
        <w:t xml:space="preserve">ле: для углов от 0°до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</w:t>
      </w:r>
      <w:r w:rsidRPr="00E31D08">
        <w:rPr>
          <w:sz w:val="24"/>
          <w:szCs w:val="24"/>
        </w:rPr>
        <w:softHyphen/>
        <w:t>рат, идеи симметрии;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 в пространстве;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проводить несложные доказательства, получать простейшие следствия из известных или ра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10"/>
          <w:sz w:val="24"/>
          <w:szCs w:val="24"/>
        </w:rPr>
        <w:t>нее полученных утверждений, оценивать логическую правильность рассуждений, использо</w:t>
      </w:r>
      <w:r w:rsidRPr="00E31D08">
        <w:rPr>
          <w:spacing w:val="-10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вать примеры для иллюстрации и контрпримеры для опровержения утверждений;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извлекать информацию, представленную в таблицах, на диаграммах, графиках; составлять </w:t>
      </w:r>
      <w:r w:rsidRPr="00E31D08">
        <w:rPr>
          <w:sz w:val="24"/>
          <w:szCs w:val="24"/>
        </w:rPr>
        <w:t>таблицы, строить диаграммы и графики;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решать комбинаторные задачи путем систематического перебора возможных вариантов и с </w:t>
      </w:r>
      <w:r w:rsidRPr="00E31D08">
        <w:rPr>
          <w:sz w:val="24"/>
          <w:szCs w:val="24"/>
        </w:rPr>
        <w:t>использованием правила умножения;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вычислять средние значения результатов измерений;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находить частоту события, используя </w:t>
      </w:r>
      <w:r w:rsidRPr="00E31D08">
        <w:rPr>
          <w:sz w:val="24"/>
          <w:szCs w:val="24"/>
        </w:rPr>
        <w:t xml:space="preserve">собственные наблюдения и готовые статистические данные; </w:t>
      </w:r>
    </w:p>
    <w:p w:rsidR="00C221B6" w:rsidRPr="00E31D08" w:rsidRDefault="00C221B6" w:rsidP="00E31D08">
      <w:pPr>
        <w:pStyle w:val="NoSpacing"/>
        <w:numPr>
          <w:ilvl w:val="0"/>
          <w:numId w:val="11"/>
        </w:numPr>
        <w:jc w:val="both"/>
        <w:rPr>
          <w:spacing w:val="-8"/>
          <w:sz w:val="24"/>
          <w:szCs w:val="24"/>
          <w:u w:val="single"/>
        </w:rPr>
      </w:pPr>
      <w:r w:rsidRPr="00E31D08">
        <w:rPr>
          <w:sz w:val="24"/>
          <w:szCs w:val="24"/>
        </w:rPr>
        <w:t>находить вероятности случайных событий в простейших случаях;</w:t>
      </w:r>
    </w:p>
    <w:p w:rsidR="00C221B6" w:rsidRPr="00E31D08" w:rsidRDefault="00C221B6" w:rsidP="00E31D08">
      <w:pPr>
        <w:pStyle w:val="NoSpacing"/>
        <w:jc w:val="both"/>
        <w:rPr>
          <w:i/>
          <w:iCs/>
          <w:spacing w:val="-11"/>
          <w:sz w:val="24"/>
          <w:szCs w:val="24"/>
        </w:rPr>
      </w:pPr>
      <w:r w:rsidRPr="00E31D08">
        <w:rPr>
          <w:i/>
          <w:iCs/>
          <w:spacing w:val="-8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E31D08">
        <w:rPr>
          <w:i/>
          <w:iCs/>
          <w:spacing w:val="-11"/>
          <w:sz w:val="24"/>
          <w:szCs w:val="24"/>
        </w:rPr>
        <w:t>жизни для:</w:t>
      </w:r>
    </w:p>
    <w:p w:rsidR="00C221B6" w:rsidRPr="00E31D08" w:rsidRDefault="00C221B6" w:rsidP="00E31D08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решения несложных практических расчетных задач, в том числе с использованием при необходимости спра</w:t>
      </w:r>
      <w:r w:rsidRPr="00E31D08">
        <w:rPr>
          <w:sz w:val="24"/>
          <w:szCs w:val="24"/>
        </w:rPr>
        <w:softHyphen/>
        <w:t xml:space="preserve">вочных материалов, калькулятора, компьютера; </w:t>
      </w:r>
    </w:p>
    <w:p w:rsidR="00C221B6" w:rsidRPr="00E31D08" w:rsidRDefault="00C221B6" w:rsidP="00E31D08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устной прикидки и оценки результата вычислений; про</w:t>
      </w:r>
      <w:r w:rsidRPr="00E31D08">
        <w:rPr>
          <w:sz w:val="24"/>
          <w:szCs w:val="24"/>
        </w:rPr>
        <w:softHyphen/>
        <w:t>верки результата вычисления с использованием различ</w:t>
      </w:r>
      <w:r w:rsidRPr="00E31D08">
        <w:rPr>
          <w:sz w:val="24"/>
          <w:szCs w:val="24"/>
        </w:rPr>
        <w:softHyphen/>
        <w:t>ных приемов;</w:t>
      </w:r>
    </w:p>
    <w:p w:rsidR="00C221B6" w:rsidRPr="00E31D08" w:rsidRDefault="00C221B6" w:rsidP="00E31D08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</w:t>
      </w:r>
      <w:r w:rsidRPr="00E31D08">
        <w:rPr>
          <w:sz w:val="24"/>
          <w:szCs w:val="24"/>
        </w:rPr>
        <w:softHyphen/>
        <w:t>сматриваемых процессов и явлений.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выполнения расчетов по формулам, составления формул, выражающих зависимости между </w:t>
      </w:r>
      <w:r w:rsidRPr="00E31D08">
        <w:rPr>
          <w:spacing w:val="-10"/>
          <w:sz w:val="24"/>
          <w:szCs w:val="24"/>
        </w:rPr>
        <w:t>реальными величинами; нахождения нужной формулы в справочных материалах;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моделиро</w:t>
      </w:r>
      <w:r w:rsidRPr="00E31D08">
        <w:rPr>
          <w:spacing w:val="-10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вания практических ситуаций и исследования построенных моделей с использованием аппа</w:t>
      </w:r>
      <w:r w:rsidRPr="00E31D08">
        <w:rPr>
          <w:spacing w:val="-9"/>
          <w:sz w:val="24"/>
          <w:szCs w:val="24"/>
        </w:rPr>
        <w:softHyphen/>
        <w:t xml:space="preserve">рата алгебры;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описания зависимостей между физическими величинами соответствующими </w:t>
      </w:r>
      <w:r w:rsidRPr="00E31D08">
        <w:rPr>
          <w:sz w:val="24"/>
          <w:szCs w:val="24"/>
        </w:rPr>
        <w:t>формулами при исследовании несложных практических ситуаций;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интерпретации графиков реальных зависимостей между величинами;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описания реальных ситуаций на языке геометрии;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расчетов, включающих простейшие тригонометрические формулы;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решения геометрических задач с использованием тригонометрии;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решения практических задач, связанных с нахождением геометрических величин (исполь</w:t>
      </w:r>
      <w:r w:rsidRPr="00E31D08">
        <w:rPr>
          <w:sz w:val="24"/>
          <w:szCs w:val="24"/>
        </w:rPr>
        <w:softHyphen/>
        <w:t xml:space="preserve">зуя при необходимости справочники и технические средства);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z w:val="24"/>
          <w:szCs w:val="24"/>
        </w:rPr>
        <w:t>построений геометрическими инструментами (линейка, угольник, циркуль, транспортир);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выстраивания аргументации при доказательстве и в диалоге;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распознавания логически не</w:t>
      </w:r>
      <w:r w:rsidRPr="00E31D08">
        <w:rPr>
          <w:spacing w:val="-8"/>
          <w:sz w:val="24"/>
          <w:szCs w:val="24"/>
        </w:rPr>
        <w:softHyphen/>
        <w:t xml:space="preserve">корректных рассуждений;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записи математических утверждений, доказательств;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анализа ре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альных числовых данных, представленных в виде диаграмм, графиков, таблиц;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6"/>
          <w:sz w:val="24"/>
          <w:szCs w:val="24"/>
        </w:rPr>
        <w:t>решения практических задач в повседневной и профессиональной деятельности с исполь</w:t>
      </w:r>
      <w:r w:rsidRPr="00E31D08">
        <w:rPr>
          <w:spacing w:val="-6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 xml:space="preserve">зованием действий с числами, процентов, длин, площадей, объемов, времени, скорости;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>ре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шения учебных и практических задач, требующих систематического перебора вариантов;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6"/>
          <w:sz w:val="24"/>
          <w:szCs w:val="24"/>
        </w:rPr>
        <w:t>сравнения  шансов  наступления  случайных  событий,  для оценки вероятности случайно</w:t>
      </w:r>
      <w:r w:rsidRPr="00E31D08">
        <w:rPr>
          <w:spacing w:val="-6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го события в практических ситуациях, сопоставления модели с реальной ситуацией; </w:t>
      </w:r>
    </w:p>
    <w:p w:rsidR="00C221B6" w:rsidRPr="00E31D08" w:rsidRDefault="00C221B6" w:rsidP="00E31D08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понима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ния статистических утверждений.</w:t>
      </w:r>
    </w:p>
    <w:p w:rsidR="00C221B6" w:rsidRPr="00E31D08" w:rsidRDefault="00C221B6" w:rsidP="00E31D08">
      <w:pPr>
        <w:spacing w:after="0" w:line="240" w:lineRule="auto"/>
        <w:ind w:firstLine="567"/>
        <w:jc w:val="both"/>
        <w:rPr>
          <w:b/>
          <w:bCs/>
          <w:i/>
          <w:iCs/>
          <w:lang w:eastAsia="ru-RU"/>
        </w:rPr>
      </w:pPr>
    </w:p>
    <w:p w:rsidR="00C221B6" w:rsidRPr="00E31D08" w:rsidRDefault="00C221B6" w:rsidP="00E31D08">
      <w:pPr>
        <w:spacing w:before="100" w:after="0" w:line="240" w:lineRule="auto"/>
        <w:ind w:firstLine="567"/>
        <w:jc w:val="both"/>
        <w:rPr>
          <w:i/>
          <w:iCs/>
        </w:rPr>
      </w:pPr>
    </w:p>
    <w:p w:rsidR="00C221B6" w:rsidRPr="00E31D08" w:rsidRDefault="00C221B6" w:rsidP="00E31D08">
      <w:pPr>
        <w:spacing w:after="0" w:line="240" w:lineRule="auto"/>
        <w:ind w:firstLine="567"/>
        <w:jc w:val="both"/>
        <w:rPr>
          <w:lang w:eastAsia="ru-RU"/>
        </w:rPr>
      </w:pPr>
    </w:p>
    <w:p w:rsidR="00C221B6" w:rsidRPr="00E31D08" w:rsidRDefault="00C221B6" w:rsidP="00E31D08">
      <w:pPr>
        <w:spacing w:after="0" w:line="240" w:lineRule="auto"/>
        <w:ind w:firstLine="567"/>
        <w:jc w:val="both"/>
        <w:rPr>
          <w:lang w:eastAsia="ru-RU"/>
        </w:rPr>
        <w:sectPr w:rsidR="00C221B6" w:rsidRPr="00E31D08" w:rsidSect="00AF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1B6" w:rsidRPr="00E31D08" w:rsidRDefault="00C221B6" w:rsidP="00E31D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E31D08">
        <w:rPr>
          <w:lang w:eastAsia="ru-RU"/>
        </w:rPr>
        <w:t>СОДЕРЖАНИЕ УЧЕБНОГО ПРЕДМЕТА</w:t>
      </w:r>
    </w:p>
    <w:p w:rsidR="00C221B6" w:rsidRPr="00E31D08" w:rsidRDefault="00C221B6" w:rsidP="00896A97">
      <w:pPr>
        <w:spacing w:after="0" w:line="240" w:lineRule="auto"/>
        <w:jc w:val="both"/>
        <w:rPr>
          <w:lang w:eastAsia="ru-RU"/>
        </w:rPr>
      </w:pP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9"/>
          <w:sz w:val="24"/>
          <w:szCs w:val="24"/>
        </w:rPr>
        <w:t>1.  Рациональные дроби (23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  Рациональная дробь. Основное свойство дроби, сокращение дробей. Тождест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6"/>
          <w:sz w:val="24"/>
          <w:szCs w:val="24"/>
        </w:rPr>
        <w:t xml:space="preserve">венные  преобразования  рациональных   выражений. Функция </w:t>
      </w:r>
      <w:r w:rsidRPr="00E31D08">
        <w:rPr>
          <w:i/>
          <w:iCs/>
          <w:spacing w:val="-6"/>
          <w:sz w:val="24"/>
          <w:szCs w:val="24"/>
        </w:rPr>
        <w:t xml:space="preserve">у </w:t>
      </w:r>
      <w:r w:rsidRPr="00E31D08">
        <w:rPr>
          <w:spacing w:val="-6"/>
          <w:sz w:val="24"/>
          <w:szCs w:val="24"/>
        </w:rPr>
        <w:t xml:space="preserve">= </w:t>
      </w:r>
      <w:r w:rsidRPr="00E31D08">
        <w:rPr>
          <w:i/>
          <w:iCs/>
          <w:spacing w:val="-6"/>
          <w:sz w:val="24"/>
          <w:szCs w:val="24"/>
          <w:lang w:val="en-US"/>
        </w:rPr>
        <w:t>k</w:t>
      </w:r>
      <w:r w:rsidRPr="00E31D08">
        <w:rPr>
          <w:i/>
          <w:iCs/>
          <w:spacing w:val="-6"/>
          <w:sz w:val="24"/>
          <w:szCs w:val="24"/>
        </w:rPr>
        <w:t>/</w:t>
      </w:r>
      <w:r w:rsidRPr="00E31D08">
        <w:rPr>
          <w:i/>
          <w:iCs/>
          <w:spacing w:val="-6"/>
          <w:sz w:val="24"/>
          <w:szCs w:val="24"/>
          <w:lang w:val="en-US"/>
        </w:rPr>
        <w:t>x</w:t>
      </w:r>
      <w:r w:rsidRPr="00E31D08">
        <w:rPr>
          <w:spacing w:val="-6"/>
          <w:sz w:val="24"/>
          <w:szCs w:val="24"/>
        </w:rPr>
        <w:t xml:space="preserve">и ее </w:t>
      </w:r>
      <w:r w:rsidRPr="00E31D08">
        <w:rPr>
          <w:sz w:val="24"/>
          <w:szCs w:val="24"/>
        </w:rPr>
        <w:t>график.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Так как действия с рациональными дробями существенным образом опираются </w:t>
      </w:r>
      <w:r w:rsidRPr="00E31D08">
        <w:rPr>
          <w:spacing w:val="-9"/>
          <w:sz w:val="24"/>
          <w:szCs w:val="24"/>
        </w:rPr>
        <w:t>на действия с многочленами, то в начале темы необходимо повторить с учащи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мися преобразования целых выражений.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  Главное место в данной теме занимают алгоритмы действий с дробями. Уча</w:t>
      </w:r>
      <w:r w:rsidRPr="00E31D08">
        <w:rPr>
          <w:spacing w:val="-8"/>
          <w:sz w:val="24"/>
          <w:szCs w:val="24"/>
        </w:rPr>
        <w:softHyphen/>
        <w:t xml:space="preserve">щиеся должны понимать, что сумму, разность, произведение и частное дробей </w:t>
      </w:r>
      <w:r w:rsidRPr="00E31D08">
        <w:rPr>
          <w:spacing w:val="-9"/>
          <w:sz w:val="24"/>
          <w:szCs w:val="24"/>
        </w:rPr>
        <w:t>всегда можно представить в виде дроби. Приобретаемые в данной теме умения выполнять сложение, вычитание, умножение и деление дробей являются опор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 xml:space="preserve">ными в преобразованиях дробных выражений. Поэтому им следует уделить особое внимание. Нецелесообразно переходить к комбинированным заданиям </w:t>
      </w:r>
      <w:r w:rsidRPr="00E31D08">
        <w:rPr>
          <w:spacing w:val="-9"/>
          <w:sz w:val="24"/>
          <w:szCs w:val="24"/>
        </w:rPr>
        <w:t>на все действия с дробями прежде, чем будут усвоены основные алгоритмы. За</w:t>
      </w:r>
      <w:r w:rsidRPr="00E31D08">
        <w:rPr>
          <w:spacing w:val="-9"/>
          <w:sz w:val="24"/>
          <w:szCs w:val="24"/>
        </w:rPr>
        <w:softHyphen/>
        <w:t>дания на все действия с дробями не должны быть излишне громоздкими и тру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доемкими.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  При нахождении значений дробей даются задания на вычисления с помощью калькулятора. В данной теме расширяются сведения о статистических характе</w:t>
      </w:r>
      <w:r w:rsidRPr="00E31D08">
        <w:rPr>
          <w:spacing w:val="-9"/>
          <w:sz w:val="24"/>
          <w:szCs w:val="24"/>
        </w:rPr>
        <w:softHyphen/>
        <w:t>ристиках. Вводится понятие среднего гармонического ряда положительных чи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сел.</w:t>
      </w:r>
    </w:p>
    <w:p w:rsidR="00C221B6" w:rsidRPr="00E31D08" w:rsidRDefault="00C221B6" w:rsidP="00E31D08">
      <w:pPr>
        <w:pStyle w:val="NoSpacing"/>
        <w:jc w:val="both"/>
        <w:rPr>
          <w:i/>
          <w:iCs/>
          <w:spacing w:val="-10"/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Изучение темы завершается рассмотрением свойств графика функции </w:t>
      </w:r>
      <w:r w:rsidRPr="00E31D08">
        <w:rPr>
          <w:i/>
          <w:iCs/>
          <w:spacing w:val="-10"/>
          <w:sz w:val="24"/>
          <w:szCs w:val="24"/>
        </w:rPr>
        <w:t>у =</w:t>
      </w:r>
      <w:r w:rsidRPr="00E31D08">
        <w:rPr>
          <w:i/>
          <w:iCs/>
          <w:spacing w:val="-10"/>
          <w:sz w:val="24"/>
          <w:szCs w:val="24"/>
          <w:lang w:val="en-US"/>
        </w:rPr>
        <w:t>k</w:t>
      </w:r>
      <w:r w:rsidRPr="00E31D08">
        <w:rPr>
          <w:i/>
          <w:iCs/>
          <w:spacing w:val="-10"/>
          <w:sz w:val="24"/>
          <w:szCs w:val="24"/>
        </w:rPr>
        <w:t>/х.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26"/>
          <w:sz w:val="24"/>
          <w:szCs w:val="24"/>
        </w:rPr>
        <w:t>2.</w:t>
      </w:r>
      <w:r w:rsidRPr="00E31D08">
        <w:rPr>
          <w:b/>
          <w:bCs/>
          <w:spacing w:val="-9"/>
          <w:sz w:val="24"/>
          <w:szCs w:val="24"/>
        </w:rPr>
        <w:t>Четырехугольники (14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    Многоугольник, выпуклый многоугольник, четырехугольник. Параллело</w:t>
      </w:r>
      <w:r w:rsidRPr="00E31D08">
        <w:rPr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грамм, его свойства и признаки. Трапеция. Прямоугольник, ромб, квадрат, их </w:t>
      </w:r>
      <w:r w:rsidRPr="00E31D08">
        <w:rPr>
          <w:sz w:val="24"/>
          <w:szCs w:val="24"/>
        </w:rPr>
        <w:t>свойства. Осевая и центральная симметрии.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Доказательства большинства теорем данной темы и решения многих задач </w:t>
      </w:r>
      <w:r w:rsidRPr="00E31D08">
        <w:rPr>
          <w:spacing w:val="-9"/>
          <w:sz w:val="24"/>
          <w:szCs w:val="24"/>
        </w:rPr>
        <w:t xml:space="preserve">проводятся с помощью признаков равенства треугольников, поэтому полезно </w:t>
      </w:r>
      <w:r w:rsidRPr="00E31D08">
        <w:rPr>
          <w:sz w:val="24"/>
          <w:szCs w:val="24"/>
        </w:rPr>
        <w:t>их повторить в начале изучения темы.</w:t>
      </w:r>
    </w:p>
    <w:p w:rsidR="00C221B6" w:rsidRPr="00E31D08" w:rsidRDefault="00C221B6" w:rsidP="00E31D08">
      <w:pPr>
        <w:pStyle w:val="NoSpacing"/>
        <w:jc w:val="both"/>
        <w:rPr>
          <w:spacing w:val="-10"/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Осевая и центральная симметрии вводятся не как преобразование плоско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z w:val="24"/>
          <w:szCs w:val="24"/>
        </w:rPr>
        <w:t>3. Квадратные корни (19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  Понятие об иррациональных числах. Общие сведения о действительных числах. </w:t>
      </w:r>
      <w:r w:rsidRPr="00E31D08">
        <w:rPr>
          <w:spacing w:val="-8"/>
          <w:sz w:val="24"/>
          <w:szCs w:val="24"/>
        </w:rPr>
        <w:t>Квадратный корень. Понятие о нахождении приближенного значения квадрат</w:t>
      </w:r>
      <w:r w:rsidRPr="00E31D08">
        <w:rPr>
          <w:spacing w:val="-8"/>
          <w:sz w:val="24"/>
          <w:szCs w:val="24"/>
        </w:rPr>
        <w:softHyphen/>
        <w:t>ного корня. Свойства квадратных корней. Преобразования выражений, содер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10"/>
          <w:sz w:val="24"/>
          <w:szCs w:val="24"/>
        </w:rPr>
        <w:t xml:space="preserve">жащих квадратные корни. Функция </w:t>
      </w:r>
      <w:r w:rsidRPr="00E31D08">
        <w:rPr>
          <w:spacing w:val="-10"/>
          <w:sz w:val="24"/>
          <w:szCs w:val="24"/>
        </w:rPr>
        <w:fldChar w:fldCharType="begin"/>
      </w:r>
      <w:r w:rsidRPr="00E31D08">
        <w:rPr>
          <w:spacing w:val="-10"/>
          <w:sz w:val="24"/>
          <w:szCs w:val="24"/>
        </w:rPr>
        <w:instrText xml:space="preserve"> QUOTE </w:instrText>
      </w:r>
      <w:r w:rsidRPr="00E31D08"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>
            <v:imagedata r:id="rId9" o:title="" chromakey="white"/>
          </v:shape>
        </w:pict>
      </w:r>
      <w:r w:rsidRPr="00E31D08">
        <w:rPr>
          <w:spacing w:val="-10"/>
          <w:sz w:val="24"/>
          <w:szCs w:val="24"/>
        </w:rPr>
        <w:fldChar w:fldCharType="separate"/>
      </w:r>
      <w:r w:rsidRPr="00E31D08">
        <w:rPr>
          <w:position w:val="-6"/>
          <w:sz w:val="24"/>
          <w:szCs w:val="24"/>
        </w:rPr>
        <w:pict>
          <v:shape id="_x0000_i1026" type="#_x0000_t75" style="width:44.25pt;height:18pt">
            <v:imagedata r:id="rId9" o:title="" chromakey="white"/>
          </v:shape>
        </w:pict>
      </w:r>
      <w:r w:rsidRPr="00E31D08">
        <w:rPr>
          <w:spacing w:val="-10"/>
          <w:sz w:val="24"/>
          <w:szCs w:val="24"/>
        </w:rPr>
        <w:fldChar w:fldCharType="end"/>
      </w:r>
      <w:r w:rsidRPr="00E31D08">
        <w:rPr>
          <w:spacing w:val="-10"/>
          <w:sz w:val="24"/>
          <w:szCs w:val="24"/>
        </w:rPr>
        <w:t xml:space="preserve">, ее свойства и график. </w:t>
      </w:r>
      <w:r w:rsidRPr="00E31D08">
        <w:rPr>
          <w:spacing w:val="-8"/>
          <w:sz w:val="24"/>
          <w:szCs w:val="24"/>
        </w:rPr>
        <w:t>В данной теме учащиеся получают начальное представление о понятии дейст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вительного числа. С этой целью обобщаются известные учащимся сведения о рациональных числах. Для введения понятия иррационального числа использу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ется интуитивное представление о том, что каждый отрезок имеет длину и по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тому каждой точке координатной прямой соответствует некоторое число. Пока</w:t>
      </w:r>
      <w:r w:rsidRPr="00E31D08">
        <w:rPr>
          <w:spacing w:val="-9"/>
          <w:sz w:val="24"/>
          <w:szCs w:val="24"/>
        </w:rPr>
        <w:softHyphen/>
        <w:t xml:space="preserve">зывается, что существуют точки, не имеющие рациональных абсцисс. </w:t>
      </w:r>
      <w:r w:rsidRPr="00E31D08">
        <w:rPr>
          <w:spacing w:val="-8"/>
          <w:sz w:val="24"/>
          <w:szCs w:val="24"/>
        </w:rPr>
        <w:t xml:space="preserve">При введении понятия корня полезно ознакомить учащихся с нахождением </w:t>
      </w:r>
      <w:r w:rsidRPr="00E31D08">
        <w:rPr>
          <w:sz w:val="24"/>
          <w:szCs w:val="24"/>
        </w:rPr>
        <w:t>корней с помощью калькулятора.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  Основное внимание уделяется понятию арифметического квадратного корня и </w:t>
      </w:r>
      <w:r w:rsidRPr="00E31D08">
        <w:rPr>
          <w:spacing w:val="-9"/>
          <w:sz w:val="24"/>
          <w:szCs w:val="24"/>
        </w:rPr>
        <w:t>свойствам арифметических квадратных корней. Доказываются теоремы о корне из произведения и дроби, а также тождество</w:t>
      </w:r>
      <w:r w:rsidRPr="00E31D08">
        <w:rPr>
          <w:spacing w:val="-9"/>
          <w:sz w:val="24"/>
          <w:szCs w:val="24"/>
        </w:rPr>
        <w:fldChar w:fldCharType="begin"/>
      </w:r>
      <w:r w:rsidRPr="00E31D08">
        <w:rPr>
          <w:spacing w:val="-9"/>
          <w:sz w:val="24"/>
          <w:szCs w:val="24"/>
        </w:rPr>
        <w:instrText xml:space="preserve"> QUOTE </w:instrText>
      </w:r>
      <w:r w:rsidRPr="00E31D08">
        <w:rPr>
          <w:position w:val="-6"/>
          <w:sz w:val="24"/>
          <w:szCs w:val="24"/>
        </w:rPr>
        <w:pict>
          <v:shape id="_x0000_i1027" type="#_x0000_t75" style="width:60pt;height:18pt">
            <v:imagedata r:id="rId10" o:title="" chromakey="white"/>
          </v:shape>
        </w:pict>
      </w:r>
      <w:r w:rsidRPr="00E31D08">
        <w:rPr>
          <w:spacing w:val="-9"/>
          <w:sz w:val="24"/>
          <w:szCs w:val="24"/>
        </w:rPr>
        <w:fldChar w:fldCharType="separate"/>
      </w:r>
      <w:r w:rsidRPr="00E31D08">
        <w:rPr>
          <w:position w:val="-6"/>
          <w:sz w:val="24"/>
          <w:szCs w:val="24"/>
        </w:rPr>
        <w:pict>
          <v:shape id="_x0000_i1028" type="#_x0000_t75" style="width:60pt;height:18pt">
            <v:imagedata r:id="rId10" o:title="" chromakey="white"/>
          </v:shape>
        </w:pict>
      </w:r>
      <w:r w:rsidRPr="00E31D08">
        <w:rPr>
          <w:spacing w:val="-9"/>
          <w:sz w:val="24"/>
          <w:szCs w:val="24"/>
        </w:rPr>
        <w:fldChar w:fldCharType="end"/>
      </w:r>
      <w:r w:rsidRPr="00E31D08">
        <w:rPr>
          <w:spacing w:val="-9"/>
          <w:sz w:val="24"/>
          <w:szCs w:val="24"/>
        </w:rPr>
        <w:t>которые получают при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10"/>
          <w:sz w:val="24"/>
          <w:szCs w:val="24"/>
        </w:rPr>
        <w:t>менение в преобразованиях выражений, содержащих квадратные корни. Спе</w:t>
      </w:r>
      <w:r w:rsidRPr="00E31D08">
        <w:rPr>
          <w:spacing w:val="-9"/>
          <w:sz w:val="24"/>
          <w:szCs w:val="24"/>
        </w:rPr>
        <w:t>циальное внимание уделяется освобождению от иррациональности в знамена</w:t>
      </w:r>
      <w:r w:rsidRPr="00E31D08">
        <w:rPr>
          <w:spacing w:val="-9"/>
          <w:sz w:val="24"/>
          <w:szCs w:val="24"/>
        </w:rPr>
        <w:softHyphen/>
        <w:t>теле дроби. Умение преобразовывать выражения, содержащие корни, часто ис</w:t>
      </w:r>
      <w:r w:rsidRPr="00E31D08">
        <w:rPr>
          <w:spacing w:val="-9"/>
          <w:sz w:val="24"/>
          <w:szCs w:val="24"/>
        </w:rPr>
        <w:softHyphen/>
        <w:t>пользуется как в самом курсе алгебры, так и в курсах геометрии, алгебры и на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 xml:space="preserve">чал анализа. </w:t>
      </w:r>
    </w:p>
    <w:p w:rsidR="00C221B6" w:rsidRDefault="00C221B6" w:rsidP="00E31D08">
      <w:pPr>
        <w:pStyle w:val="NoSpacing"/>
        <w:jc w:val="both"/>
        <w:rPr>
          <w:spacing w:val="-9"/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Продолжается работа по развитию функциональных представлений учащихся. </w:t>
      </w:r>
      <w:r w:rsidRPr="00E31D08">
        <w:rPr>
          <w:spacing w:val="-8"/>
          <w:sz w:val="24"/>
          <w:szCs w:val="24"/>
        </w:rPr>
        <w:t xml:space="preserve">    Рассматриваются функция </w:t>
      </w:r>
      <w:r w:rsidRPr="00E31D08">
        <w:rPr>
          <w:i/>
          <w:iCs/>
          <w:spacing w:val="-8"/>
          <w:sz w:val="24"/>
          <w:szCs w:val="24"/>
        </w:rPr>
        <w:t>у =</w:t>
      </w:r>
      <w:r w:rsidRPr="00E31D08">
        <w:rPr>
          <w:spacing w:val="-8"/>
          <w:sz w:val="24"/>
          <w:szCs w:val="24"/>
        </w:rPr>
        <w:fldChar w:fldCharType="begin"/>
      </w:r>
      <w:r w:rsidRPr="00E31D08">
        <w:rPr>
          <w:spacing w:val="-8"/>
          <w:sz w:val="24"/>
          <w:szCs w:val="24"/>
        </w:rPr>
        <w:instrText xml:space="preserve"> QUOTE </w:instrText>
      </w:r>
      <w:r w:rsidRPr="00E31D08">
        <w:rPr>
          <w:position w:val="-6"/>
          <w:sz w:val="24"/>
          <w:szCs w:val="24"/>
        </w:rPr>
        <w:pict>
          <v:shape id="_x0000_i1029" type="#_x0000_t75" style="width:18pt;height:18pt">
            <v:imagedata r:id="rId11" o:title="" chromakey="white"/>
          </v:shape>
        </w:pict>
      </w:r>
      <w:r w:rsidRPr="00E31D08">
        <w:rPr>
          <w:spacing w:val="-8"/>
          <w:sz w:val="24"/>
          <w:szCs w:val="24"/>
        </w:rPr>
        <w:fldChar w:fldCharType="separate"/>
      </w:r>
      <w:r w:rsidRPr="00E31D08">
        <w:rPr>
          <w:position w:val="-6"/>
          <w:sz w:val="24"/>
          <w:szCs w:val="24"/>
        </w:rPr>
        <w:pict>
          <v:shape id="_x0000_i1030" type="#_x0000_t75" style="width:18pt;height:18pt">
            <v:imagedata r:id="rId11" o:title="" chromakey="white"/>
          </v:shape>
        </w:pict>
      </w:r>
      <w:r w:rsidRPr="00E31D08">
        <w:rPr>
          <w:spacing w:val="-8"/>
          <w:sz w:val="24"/>
          <w:szCs w:val="24"/>
        </w:rPr>
        <w:fldChar w:fldCharType="end"/>
      </w:r>
      <w:r w:rsidRPr="00E31D08">
        <w:rPr>
          <w:i/>
          <w:iCs/>
          <w:spacing w:val="-8"/>
          <w:sz w:val="24"/>
          <w:szCs w:val="24"/>
        </w:rPr>
        <w:t xml:space="preserve">, </w:t>
      </w:r>
      <w:r w:rsidRPr="00E31D08">
        <w:rPr>
          <w:spacing w:val="-8"/>
          <w:sz w:val="24"/>
          <w:szCs w:val="24"/>
        </w:rPr>
        <w:t>ее свойства и график. При изучении функ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ции          </w:t>
      </w:r>
      <w:r w:rsidRPr="00E31D08">
        <w:rPr>
          <w:i/>
          <w:iCs/>
          <w:spacing w:val="-8"/>
          <w:sz w:val="24"/>
          <w:szCs w:val="24"/>
        </w:rPr>
        <w:t>у =</w:t>
      </w:r>
      <w:r w:rsidRPr="00E31D08">
        <w:rPr>
          <w:spacing w:val="-8"/>
          <w:sz w:val="24"/>
          <w:szCs w:val="24"/>
        </w:rPr>
        <w:fldChar w:fldCharType="begin"/>
      </w:r>
      <w:r w:rsidRPr="00E31D08">
        <w:rPr>
          <w:spacing w:val="-8"/>
          <w:sz w:val="24"/>
          <w:szCs w:val="24"/>
        </w:rPr>
        <w:instrText xml:space="preserve"> QUOTE </w:instrText>
      </w:r>
      <w:r w:rsidRPr="00E31D08">
        <w:rPr>
          <w:position w:val="-6"/>
          <w:sz w:val="24"/>
          <w:szCs w:val="24"/>
        </w:rPr>
        <w:pict>
          <v:shape id="_x0000_i1031" type="#_x0000_t75" style="width:18pt;height:18pt">
            <v:imagedata r:id="rId11" o:title="" chromakey="white"/>
          </v:shape>
        </w:pict>
      </w:r>
      <w:r w:rsidRPr="00E31D08">
        <w:rPr>
          <w:spacing w:val="-8"/>
          <w:sz w:val="24"/>
          <w:szCs w:val="24"/>
        </w:rPr>
        <w:fldChar w:fldCharType="separate"/>
      </w:r>
      <w:r w:rsidRPr="00E31D08">
        <w:rPr>
          <w:position w:val="-6"/>
          <w:sz w:val="24"/>
          <w:szCs w:val="24"/>
        </w:rPr>
        <w:pict>
          <v:shape id="_x0000_i1032" type="#_x0000_t75" style="width:18pt;height:18pt">
            <v:imagedata r:id="rId11" o:title="" chromakey="white"/>
          </v:shape>
        </w:pict>
      </w:r>
      <w:r w:rsidRPr="00E31D08">
        <w:rPr>
          <w:spacing w:val="-8"/>
          <w:sz w:val="24"/>
          <w:szCs w:val="24"/>
        </w:rPr>
        <w:fldChar w:fldCharType="end"/>
      </w:r>
      <w:r w:rsidRPr="00E31D08">
        <w:rPr>
          <w:i/>
          <w:iCs/>
          <w:spacing w:val="-8"/>
          <w:sz w:val="24"/>
          <w:szCs w:val="24"/>
        </w:rPr>
        <w:t xml:space="preserve">, </w:t>
      </w:r>
      <w:r w:rsidRPr="00E31D08">
        <w:rPr>
          <w:spacing w:val="-9"/>
          <w:sz w:val="24"/>
          <w:szCs w:val="24"/>
        </w:rPr>
        <w:t xml:space="preserve">показывается ее взаимосвязь с функцией </w:t>
      </w:r>
      <w:r w:rsidRPr="00E31D08">
        <w:rPr>
          <w:i/>
          <w:iCs/>
          <w:spacing w:val="-9"/>
          <w:sz w:val="24"/>
          <w:szCs w:val="24"/>
        </w:rPr>
        <w:t>у = х</w:t>
      </w:r>
      <w:r w:rsidRPr="00E31D08">
        <w:rPr>
          <w:i/>
          <w:iCs/>
          <w:spacing w:val="-9"/>
          <w:sz w:val="24"/>
          <w:szCs w:val="24"/>
          <w:vertAlign w:val="superscript"/>
        </w:rPr>
        <w:t>2</w:t>
      </w:r>
      <w:r w:rsidRPr="00E31D08">
        <w:rPr>
          <w:i/>
          <w:iCs/>
          <w:spacing w:val="-9"/>
          <w:sz w:val="24"/>
          <w:szCs w:val="24"/>
        </w:rPr>
        <w:t xml:space="preserve">, </w:t>
      </w:r>
      <w:r w:rsidRPr="00E31D08">
        <w:rPr>
          <w:spacing w:val="-9"/>
          <w:sz w:val="24"/>
          <w:szCs w:val="24"/>
        </w:rPr>
        <w:t xml:space="preserve">где </w:t>
      </w:r>
      <w:r w:rsidRPr="00E31D08">
        <w:rPr>
          <w:i/>
          <w:iCs/>
          <w:spacing w:val="-9"/>
          <w:sz w:val="24"/>
          <w:szCs w:val="24"/>
          <w:lang w:val="en-US"/>
        </w:rPr>
        <w:t>x</w:t>
      </w:r>
      <w:r w:rsidRPr="00E31D08">
        <w:rPr>
          <w:i/>
          <w:iCs/>
          <w:spacing w:val="-9"/>
          <w:sz w:val="24"/>
          <w:szCs w:val="24"/>
          <w:lang w:val="en-US"/>
        </w:rPr>
        <w:sym w:font="Symbol" w:char="F0B3"/>
      </w:r>
      <w:r w:rsidRPr="00E31D08">
        <w:rPr>
          <w:spacing w:val="-9"/>
          <w:sz w:val="24"/>
          <w:szCs w:val="24"/>
        </w:rPr>
        <w:t>0.</w:t>
      </w:r>
    </w:p>
    <w:p w:rsidR="00C221B6" w:rsidRPr="00E31D08" w:rsidRDefault="00C221B6" w:rsidP="00E31D08">
      <w:pPr>
        <w:pStyle w:val="NoSpacing"/>
        <w:jc w:val="both"/>
        <w:rPr>
          <w:spacing w:val="-9"/>
          <w:sz w:val="24"/>
          <w:szCs w:val="24"/>
        </w:rPr>
      </w:pP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4"/>
          <w:sz w:val="24"/>
          <w:szCs w:val="24"/>
        </w:rPr>
        <w:t>4.</w:t>
      </w:r>
      <w:r w:rsidRPr="00E31D08">
        <w:rPr>
          <w:b/>
          <w:bCs/>
          <w:spacing w:val="-2"/>
          <w:sz w:val="24"/>
          <w:szCs w:val="24"/>
        </w:rPr>
        <w:t>Площадь (14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Понятие площади многоугольника. Площади прямоугольника, параллело</w:t>
      </w:r>
      <w:r w:rsidRPr="00E31D08">
        <w:rPr>
          <w:spacing w:val="-10"/>
          <w:sz w:val="24"/>
          <w:szCs w:val="24"/>
        </w:rPr>
        <w:softHyphen/>
      </w:r>
      <w:r w:rsidRPr="00E31D08">
        <w:rPr>
          <w:sz w:val="24"/>
          <w:szCs w:val="24"/>
        </w:rPr>
        <w:t>грамма, треугольника, трапеции. Теорема Пифагора.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Вывод формул для вычисления площадей прямоугольника, параллелограм</w:t>
      </w:r>
      <w:r w:rsidRPr="00E31D08">
        <w:rPr>
          <w:spacing w:val="-10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ма, треугольника, трапеции основывается на двух основных свойствах площа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 xml:space="preserve">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r w:rsidRPr="00E31D08">
        <w:rPr>
          <w:sz w:val="24"/>
          <w:szCs w:val="24"/>
        </w:rPr>
        <w:t>для учащихся.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Нетрадиционной для школьного курса является теорема об отношении площадей треугольников, имеющих по равному углу. Она позволяет в даль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нейшем дать простое доказательство признаков подобия треугольников. В этом состоит одно из преимуществ, обусловленных ранним введением понятия пло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щади.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Доказательство теоремы Пифагора основывается на свойствах площадей и </w:t>
      </w:r>
      <w:r w:rsidRPr="00E31D08">
        <w:rPr>
          <w:spacing w:val="-9"/>
          <w:sz w:val="24"/>
          <w:szCs w:val="24"/>
        </w:rPr>
        <w:t>формулах для площадей квадрата и прямоугольника. Доказывается также тео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рема, обратная теореме Пифагора.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4"/>
          <w:sz w:val="24"/>
          <w:szCs w:val="24"/>
        </w:rPr>
        <w:t>5.</w:t>
      </w:r>
      <w:r w:rsidRPr="00E31D08">
        <w:rPr>
          <w:b/>
          <w:bCs/>
          <w:spacing w:val="-9"/>
          <w:sz w:val="24"/>
          <w:szCs w:val="24"/>
        </w:rPr>
        <w:t>Квадратные уравнения (21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  Квадратное уравнение. Формула корней квадратного уравнения. Решение ра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10"/>
          <w:sz w:val="24"/>
          <w:szCs w:val="24"/>
        </w:rPr>
        <w:t xml:space="preserve">циональных уравнений. Решение задач, приводящих к квадратным уравнениям </w:t>
      </w:r>
      <w:r w:rsidRPr="00E31D08">
        <w:rPr>
          <w:sz w:val="24"/>
          <w:szCs w:val="24"/>
        </w:rPr>
        <w:t>и простейшим рациональным уравнениям.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  В начале темы приводятся примеры решения неполных квадратных уравнений. </w:t>
      </w:r>
      <w:r w:rsidRPr="00E31D08">
        <w:rPr>
          <w:spacing w:val="-8"/>
          <w:sz w:val="24"/>
          <w:szCs w:val="24"/>
        </w:rPr>
        <w:t>Этот материал систематизируется. Рассматриваются алгоритмы решения не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>полных квадратных уравнений различного вида.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  Основное внимание следует уделить решению уравнений вида </w:t>
      </w:r>
      <w:r w:rsidRPr="00E31D08">
        <w:rPr>
          <w:i/>
          <w:iCs/>
          <w:spacing w:val="-8"/>
          <w:sz w:val="24"/>
          <w:szCs w:val="24"/>
        </w:rPr>
        <w:t xml:space="preserve">ах </w:t>
      </w:r>
      <w:r w:rsidRPr="00E31D08">
        <w:rPr>
          <w:spacing w:val="-8"/>
          <w:sz w:val="24"/>
          <w:szCs w:val="24"/>
        </w:rPr>
        <w:t xml:space="preserve">+ </w:t>
      </w:r>
      <w:r w:rsidRPr="00E31D08">
        <w:rPr>
          <w:i/>
          <w:iCs/>
          <w:spacing w:val="-8"/>
          <w:sz w:val="24"/>
          <w:szCs w:val="24"/>
          <w:lang w:val="en-US"/>
        </w:rPr>
        <w:t>b</w:t>
      </w:r>
      <w:r w:rsidRPr="00E31D08">
        <w:rPr>
          <w:i/>
          <w:iCs/>
          <w:spacing w:val="-8"/>
          <w:sz w:val="24"/>
          <w:szCs w:val="24"/>
        </w:rPr>
        <w:t xml:space="preserve">х </w:t>
      </w:r>
      <w:r w:rsidRPr="00E31D08">
        <w:rPr>
          <w:spacing w:val="-8"/>
          <w:sz w:val="24"/>
          <w:szCs w:val="24"/>
        </w:rPr>
        <w:t xml:space="preserve">+ </w:t>
      </w:r>
      <w:r w:rsidRPr="00E31D08">
        <w:rPr>
          <w:i/>
          <w:iCs/>
          <w:spacing w:val="-8"/>
          <w:sz w:val="24"/>
          <w:szCs w:val="24"/>
        </w:rPr>
        <w:t xml:space="preserve">с </w:t>
      </w:r>
      <w:r w:rsidRPr="00E31D08">
        <w:rPr>
          <w:spacing w:val="-8"/>
          <w:sz w:val="24"/>
          <w:szCs w:val="24"/>
        </w:rPr>
        <w:t xml:space="preserve">= 0, </w:t>
      </w:r>
      <w:r w:rsidRPr="00E31D08">
        <w:rPr>
          <w:spacing w:val="-7"/>
          <w:sz w:val="24"/>
          <w:szCs w:val="24"/>
        </w:rPr>
        <w:t>где</w:t>
      </w:r>
      <w:r w:rsidRPr="00E31D08">
        <w:rPr>
          <w:i/>
          <w:iCs/>
          <w:spacing w:val="-7"/>
          <w:sz w:val="24"/>
          <w:szCs w:val="24"/>
        </w:rPr>
        <w:t>а</w:t>
      </w:r>
      <w:r w:rsidRPr="00E31D08">
        <w:rPr>
          <w:spacing w:val="-7"/>
          <w:sz w:val="24"/>
          <w:szCs w:val="24"/>
        </w:rPr>
        <w:sym w:font="Symbol" w:char="F0B9"/>
      </w:r>
      <w:r w:rsidRPr="00E31D08">
        <w:rPr>
          <w:spacing w:val="-7"/>
          <w:sz w:val="24"/>
          <w:szCs w:val="24"/>
        </w:rPr>
        <w:t>0, с использованием формулы корней. В данной теме учащиеся знако</w:t>
      </w:r>
      <w:r w:rsidRPr="00E31D08">
        <w:rPr>
          <w:spacing w:val="-7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мятся с формулами Виета, выражающими связь между корнями квадратного уравнения и его коэффициентами. Они используются в дальнейшем при доказа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тельстве теоремы о разложении квадратного трехчлена на линейные множите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>ли.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1"/>
          <w:sz w:val="24"/>
          <w:szCs w:val="24"/>
        </w:rPr>
        <w:t xml:space="preserve">      Учащиеся овладевают способом решения дробных рациональных уравнений, </w:t>
      </w:r>
      <w:r w:rsidRPr="00E31D08">
        <w:rPr>
          <w:spacing w:val="-9"/>
          <w:sz w:val="24"/>
          <w:szCs w:val="24"/>
        </w:rPr>
        <w:t>который состоит в том, что решение таких уравнений сводится к решению со</w:t>
      </w:r>
      <w:r w:rsidRPr="00E31D08">
        <w:rPr>
          <w:spacing w:val="-11"/>
          <w:sz w:val="24"/>
          <w:szCs w:val="24"/>
        </w:rPr>
        <w:t xml:space="preserve">ответствующих целых уравнений с последующим исключением посторонних </w:t>
      </w:r>
      <w:r w:rsidRPr="00E31D08">
        <w:rPr>
          <w:sz w:val="24"/>
          <w:szCs w:val="24"/>
        </w:rPr>
        <w:t>корней.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  Изучение данной темы позволяет существенно расширить аппарат уравнений, </w:t>
      </w:r>
      <w:r w:rsidRPr="00E31D08">
        <w:rPr>
          <w:sz w:val="24"/>
          <w:szCs w:val="24"/>
        </w:rPr>
        <w:t>используемых для решения текстовых задач.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2"/>
          <w:sz w:val="24"/>
          <w:szCs w:val="24"/>
        </w:rPr>
        <w:t>6.</w:t>
      </w:r>
      <w:r w:rsidRPr="00E31D08">
        <w:rPr>
          <w:b/>
          <w:bCs/>
          <w:spacing w:val="-10"/>
          <w:sz w:val="24"/>
          <w:szCs w:val="24"/>
        </w:rPr>
        <w:t>Подобные треугольники (19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z w:val="24"/>
          <w:szCs w:val="24"/>
        </w:rPr>
        <w:t xml:space="preserve">    Подобные треугольники. Признаки подобия треугольников. Применение </w:t>
      </w:r>
      <w:r w:rsidRPr="00E31D08">
        <w:rPr>
          <w:spacing w:val="-9"/>
          <w:sz w:val="24"/>
          <w:szCs w:val="24"/>
        </w:rPr>
        <w:t xml:space="preserve">подобия к доказательству теорем и решению задач. Синус, косинус и тангенс </w:t>
      </w:r>
      <w:r w:rsidRPr="00E31D08">
        <w:rPr>
          <w:sz w:val="24"/>
          <w:szCs w:val="24"/>
        </w:rPr>
        <w:t>острого угла прямоугольного треугольника.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Определение подобных треугольников дается не на основе преобразования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>подобия, а через равенство углов и пропорциональность сходственных сторон. Признаки подобия треугольников доказываются с помощью теоремы об отно</w:t>
      </w:r>
      <w:r w:rsidRPr="00E31D08">
        <w:rPr>
          <w:spacing w:val="-9"/>
          <w:sz w:val="24"/>
          <w:szCs w:val="24"/>
        </w:rPr>
        <w:softHyphen/>
        <w:t>шении площадей треугольников, имеющих по равному углу.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На основе признаков подобия доказывается теорема о средней линии тре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 xml:space="preserve">угольника, утверждение о точке пересечения медиан треугольника, а также два утверждения о пропорциональных отрезках в прямоугольном треугольнике. </w:t>
      </w:r>
      <w:r w:rsidRPr="00E31D08">
        <w:rPr>
          <w:spacing w:val="-8"/>
          <w:sz w:val="24"/>
          <w:szCs w:val="24"/>
        </w:rPr>
        <w:t>Дается представление о методе подобия в задачах на построение.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В заключение темы вводятся элементы тригонометрии — синус, косинус и </w:t>
      </w:r>
      <w:r w:rsidRPr="00E31D08">
        <w:rPr>
          <w:sz w:val="24"/>
          <w:szCs w:val="24"/>
        </w:rPr>
        <w:t>тангенс острого угла прямоугольного треугольника.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2"/>
          <w:sz w:val="24"/>
          <w:szCs w:val="24"/>
        </w:rPr>
        <w:t>7.</w:t>
      </w:r>
      <w:r w:rsidRPr="00E31D08">
        <w:rPr>
          <w:b/>
          <w:bCs/>
          <w:spacing w:val="-10"/>
          <w:sz w:val="24"/>
          <w:szCs w:val="24"/>
        </w:rPr>
        <w:t>Неравенства (21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Числовые неравенства и их свойства. Почленное сложение и умножение число</w:t>
      </w:r>
      <w:r w:rsidRPr="00E31D08">
        <w:rPr>
          <w:spacing w:val="-9"/>
          <w:sz w:val="24"/>
          <w:szCs w:val="24"/>
        </w:rPr>
        <w:softHyphen/>
        <w:t xml:space="preserve">вых неравенств. Погрешность и точность приближения. Линейные неравенства </w:t>
      </w:r>
      <w:r w:rsidRPr="00E31D08">
        <w:rPr>
          <w:sz w:val="24"/>
          <w:szCs w:val="24"/>
        </w:rPr>
        <w:t>с одной переменной и их системы.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8"/>
          <w:sz w:val="24"/>
          <w:szCs w:val="24"/>
        </w:rPr>
        <w:t xml:space="preserve">    Свойства числовых неравенств составляют ту базу, на которой основано реше</w:t>
      </w:r>
      <w:r w:rsidRPr="00E31D08">
        <w:rPr>
          <w:spacing w:val="-8"/>
          <w:sz w:val="24"/>
          <w:szCs w:val="24"/>
        </w:rPr>
        <w:softHyphen/>
        <w:t>ние линейных неравенств с одной переменной. Теоремы о почленном сложении и умножении неравенств находят применение при выполнении простейших уп</w:t>
      </w:r>
      <w:r w:rsidRPr="00E31D08">
        <w:rPr>
          <w:spacing w:val="-8"/>
          <w:sz w:val="24"/>
          <w:szCs w:val="24"/>
        </w:rPr>
        <w:softHyphen/>
        <w:t>ражнений на оценку выражений по методу границ. Вводятся понятия абсолют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ной погрешности и точности приближения, относительной погрешности. Умения проводить дедуктивные рассуждения получают развитие как при дока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зательствах указанных теорем, так и при выполнении упражнений на доказа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 xml:space="preserve">тельства неравенств. </w:t>
      </w:r>
      <w:r w:rsidRPr="00E31D08">
        <w:rPr>
          <w:spacing w:val="-9"/>
          <w:sz w:val="24"/>
          <w:szCs w:val="24"/>
        </w:rPr>
        <w:t xml:space="preserve">В связи с решением линейных неравенств с одной переменной дается понятие о числовых промежутках, вводятся соответствующие названия и обозначения. </w:t>
      </w:r>
      <w:r w:rsidRPr="00E31D08">
        <w:rPr>
          <w:spacing w:val="-8"/>
          <w:sz w:val="24"/>
          <w:szCs w:val="24"/>
        </w:rPr>
        <w:t>Рассмотрению систем нер</w:t>
      </w:r>
      <w:r w:rsidRPr="00E31D08">
        <w:rPr>
          <w:spacing w:val="-8"/>
          <w:sz w:val="24"/>
          <w:szCs w:val="24"/>
          <w:lang w:val="en-US"/>
        </w:rPr>
        <w:t>a</w:t>
      </w:r>
      <w:r w:rsidRPr="00E31D08">
        <w:rPr>
          <w:spacing w:val="-8"/>
          <w:sz w:val="24"/>
          <w:szCs w:val="24"/>
        </w:rPr>
        <w:t>-венств с одной переменной предшествует ознаком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9"/>
          <w:sz w:val="24"/>
          <w:szCs w:val="24"/>
        </w:rPr>
        <w:t>ление учащихся с понятиями пересечения и объединения множеств. При решении неравенств используются свойства равносильных неравенств, ко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торые разъясняются на конкретных примерах. Особое внимание следует уде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pacing w:val="-7"/>
          <w:sz w:val="24"/>
          <w:szCs w:val="24"/>
        </w:rPr>
        <w:t xml:space="preserve">лить отработке умения решать простейшие неравенства вида </w:t>
      </w:r>
      <w:r w:rsidRPr="00E31D08">
        <w:rPr>
          <w:i/>
          <w:iCs/>
          <w:spacing w:val="-7"/>
          <w:sz w:val="24"/>
          <w:szCs w:val="24"/>
        </w:rPr>
        <w:t>ах&gt;</w:t>
      </w:r>
      <w:r w:rsidRPr="00E31D08">
        <w:rPr>
          <w:i/>
          <w:iCs/>
          <w:spacing w:val="-7"/>
          <w:sz w:val="24"/>
          <w:szCs w:val="24"/>
          <w:lang w:val="en-US"/>
        </w:rPr>
        <w:t>b</w:t>
      </w:r>
      <w:r w:rsidRPr="00E31D08">
        <w:rPr>
          <w:i/>
          <w:iCs/>
          <w:spacing w:val="-7"/>
          <w:sz w:val="24"/>
          <w:szCs w:val="24"/>
        </w:rPr>
        <w:t>, ах&lt;</w:t>
      </w:r>
      <w:r w:rsidRPr="00E31D08">
        <w:rPr>
          <w:i/>
          <w:iCs/>
          <w:spacing w:val="-7"/>
          <w:sz w:val="24"/>
          <w:szCs w:val="24"/>
          <w:lang w:val="en-US"/>
        </w:rPr>
        <w:t>b</w:t>
      </w:r>
      <w:r w:rsidRPr="00E31D08">
        <w:rPr>
          <w:i/>
          <w:iCs/>
          <w:spacing w:val="-7"/>
          <w:sz w:val="24"/>
          <w:szCs w:val="24"/>
        </w:rPr>
        <w:t xml:space="preserve">, </w:t>
      </w:r>
      <w:r w:rsidRPr="00E31D08">
        <w:rPr>
          <w:spacing w:val="-7"/>
          <w:sz w:val="24"/>
          <w:szCs w:val="24"/>
        </w:rPr>
        <w:t>ос</w:t>
      </w:r>
      <w:r w:rsidRPr="00E31D08">
        <w:rPr>
          <w:spacing w:val="-7"/>
          <w:sz w:val="24"/>
          <w:szCs w:val="24"/>
        </w:rPr>
        <w:softHyphen/>
      </w:r>
      <w:r w:rsidRPr="00E31D08">
        <w:rPr>
          <w:sz w:val="24"/>
          <w:szCs w:val="24"/>
        </w:rPr>
        <w:t>тановившись специально на случае, когда</w:t>
      </w:r>
      <w:r w:rsidRPr="00E31D08">
        <w:rPr>
          <w:i/>
          <w:iCs/>
          <w:sz w:val="24"/>
          <w:szCs w:val="24"/>
        </w:rPr>
        <w:t>а &lt;</w:t>
      </w:r>
      <w:r w:rsidRPr="00E31D08">
        <w:rPr>
          <w:sz w:val="24"/>
          <w:szCs w:val="24"/>
        </w:rPr>
        <w:t>0.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  В этой теме рассматривается также решение систем двух линейных неравенств с одной переменной, в частности таких, которые записаны в виде двойных не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равенств.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b/>
          <w:bCs/>
          <w:spacing w:val="-12"/>
          <w:sz w:val="24"/>
          <w:szCs w:val="24"/>
        </w:rPr>
        <w:t>8.</w:t>
      </w:r>
      <w:r w:rsidRPr="00E31D08">
        <w:rPr>
          <w:b/>
          <w:bCs/>
          <w:spacing w:val="-9"/>
          <w:sz w:val="24"/>
          <w:szCs w:val="24"/>
        </w:rPr>
        <w:t>Степень с целым показателем.(7ч)</w:t>
      </w:r>
      <w:r w:rsidRPr="00E31D08">
        <w:rPr>
          <w:spacing w:val="-9"/>
          <w:sz w:val="24"/>
          <w:szCs w:val="24"/>
        </w:rPr>
        <w:br/>
        <w:t xml:space="preserve">    Степень с целым показателем и ее свойства. Стандартный вид числа. Началь</w:t>
      </w:r>
      <w:r w:rsidRPr="00E31D08">
        <w:rPr>
          <w:spacing w:val="-9"/>
          <w:sz w:val="24"/>
          <w:szCs w:val="24"/>
        </w:rPr>
        <w:softHyphen/>
        <w:t>ные сведения об организации статистических исследований.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В этой теме формулируются свойства степени с целым показателем. Метод доказательства этих свойств показывается на примере умножения степеней с оди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 xml:space="preserve">наковыми основаниями. Дается понятие о записи числа в стандартном виде. Приводятся примеры использования такой записи в физике, технике и других </w:t>
      </w:r>
      <w:r w:rsidRPr="00E31D08">
        <w:rPr>
          <w:sz w:val="24"/>
          <w:szCs w:val="24"/>
        </w:rPr>
        <w:t>областях знаний.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0"/>
          <w:sz w:val="24"/>
          <w:szCs w:val="24"/>
        </w:rPr>
        <w:t>9.Окружность (17 ч)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Взаимное расположение прямой и окружности. Касательная к окружности, </w:t>
      </w:r>
      <w:r w:rsidRPr="00E31D08">
        <w:rPr>
          <w:spacing w:val="-9"/>
          <w:sz w:val="24"/>
          <w:szCs w:val="24"/>
        </w:rPr>
        <w:t xml:space="preserve">ее свойство и признак. Центральные и вписанные углы. Четыре замечательные </w:t>
      </w:r>
      <w:r w:rsidRPr="00E31D08">
        <w:rPr>
          <w:sz w:val="24"/>
          <w:szCs w:val="24"/>
        </w:rPr>
        <w:t>точки треугольника. Вписанная и описанная окружности.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В данной теме вводится много новых понятий и рассматривается много утверждений, связанных с окружностью. Для их усвоения следует уделить боль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шое внимание решению задач.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Утверждения о точке пересечения биссектрис треугольника и точке пересе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 xml:space="preserve">чения серединных перпендикуляров к сторонам треугольника выводятся как </w:t>
      </w:r>
      <w:r w:rsidRPr="00E31D08">
        <w:rPr>
          <w:spacing w:val="-9"/>
          <w:sz w:val="24"/>
          <w:szCs w:val="24"/>
        </w:rPr>
        <w:t>следствия из теорем о свойствах биссектрисы угла и серединного перпендику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pacing w:val="-8"/>
          <w:sz w:val="24"/>
          <w:szCs w:val="24"/>
        </w:rPr>
        <w:t>ляра к отрезку. Теорема о точке пересечения высот треугольника (или их про</w:t>
      </w:r>
      <w:r w:rsidRPr="00E31D08">
        <w:rPr>
          <w:spacing w:val="-8"/>
          <w:sz w:val="24"/>
          <w:szCs w:val="24"/>
        </w:rPr>
        <w:softHyphen/>
        <w:t>должений) доказывается с помощью утверждения о точке пересечения сере</w:t>
      </w:r>
      <w:r w:rsidRPr="00E31D08">
        <w:rPr>
          <w:spacing w:val="-8"/>
          <w:sz w:val="24"/>
          <w:szCs w:val="24"/>
        </w:rPr>
        <w:softHyphen/>
      </w:r>
      <w:r w:rsidRPr="00E31D08">
        <w:rPr>
          <w:sz w:val="24"/>
          <w:szCs w:val="24"/>
        </w:rPr>
        <w:t>динных перпендикуляров.</w:t>
      </w:r>
    </w:p>
    <w:p w:rsidR="00C221B6" w:rsidRPr="00E31D08" w:rsidRDefault="00C221B6" w:rsidP="00E31D08">
      <w:pPr>
        <w:pStyle w:val="NoSpacing"/>
        <w:jc w:val="both"/>
        <w:rPr>
          <w:sz w:val="24"/>
          <w:szCs w:val="24"/>
        </w:rPr>
      </w:pPr>
      <w:r w:rsidRPr="00E31D08">
        <w:rPr>
          <w:spacing w:val="-9"/>
          <w:sz w:val="24"/>
          <w:szCs w:val="24"/>
        </w:rPr>
        <w:t xml:space="preserve">    Наряду с теоремами об окружностях, вписанной в треугольник и описанной около него, рассматриваются свойство сторон описанного четырехугольника и </w:t>
      </w:r>
      <w:r w:rsidRPr="00E31D08">
        <w:rPr>
          <w:sz w:val="24"/>
          <w:szCs w:val="24"/>
        </w:rPr>
        <w:t>свойство углов вписанного четырехугольника.</w:t>
      </w:r>
    </w:p>
    <w:p w:rsidR="00C221B6" w:rsidRPr="00E31D08" w:rsidRDefault="00C221B6" w:rsidP="00E31D08">
      <w:pPr>
        <w:pStyle w:val="NoSpacing"/>
        <w:jc w:val="both"/>
        <w:rPr>
          <w:b/>
          <w:bCs/>
          <w:spacing w:val="-9"/>
          <w:sz w:val="24"/>
          <w:szCs w:val="24"/>
        </w:rPr>
      </w:pPr>
      <w:r w:rsidRPr="00E31D08">
        <w:rPr>
          <w:b/>
          <w:bCs/>
          <w:spacing w:val="-16"/>
          <w:sz w:val="24"/>
          <w:szCs w:val="24"/>
        </w:rPr>
        <w:t>10.</w:t>
      </w:r>
      <w:r w:rsidRPr="00E31D08">
        <w:rPr>
          <w:b/>
          <w:bCs/>
          <w:spacing w:val="-9"/>
          <w:sz w:val="24"/>
          <w:szCs w:val="24"/>
        </w:rPr>
        <w:t xml:space="preserve"> Элементы статистики (4 ч)</w:t>
      </w:r>
    </w:p>
    <w:p w:rsidR="00C221B6" w:rsidRPr="00E31D08" w:rsidRDefault="00C221B6" w:rsidP="00E31D08">
      <w:pPr>
        <w:pStyle w:val="NoSpacing"/>
        <w:jc w:val="both"/>
        <w:rPr>
          <w:b/>
          <w:bCs/>
          <w:spacing w:val="-16"/>
          <w:sz w:val="24"/>
          <w:szCs w:val="24"/>
        </w:rPr>
      </w:pPr>
      <w:r w:rsidRPr="00E31D08">
        <w:rPr>
          <w:spacing w:val="-10"/>
          <w:sz w:val="24"/>
          <w:szCs w:val="24"/>
        </w:rPr>
        <w:t xml:space="preserve">    Учащиеся получают начальные представления об организации статистических </w:t>
      </w:r>
      <w:r w:rsidRPr="00E31D08">
        <w:rPr>
          <w:spacing w:val="-8"/>
          <w:sz w:val="24"/>
          <w:szCs w:val="24"/>
        </w:rPr>
        <w:t>исследований. Они знакомятся с понятиями генеральной и выборочной сово</w:t>
      </w:r>
      <w:r w:rsidRPr="00E31D08">
        <w:rPr>
          <w:spacing w:val="-8"/>
          <w:sz w:val="24"/>
          <w:szCs w:val="24"/>
        </w:rPr>
        <w:softHyphen/>
        <w:t xml:space="preserve">купности. Приводятся примеры представления статистических данных в виде </w:t>
      </w:r>
      <w:r w:rsidRPr="00E31D08">
        <w:rPr>
          <w:spacing w:val="-9"/>
          <w:sz w:val="24"/>
          <w:szCs w:val="24"/>
        </w:rPr>
        <w:t>таблиц частот и относительных частот. Учащимся предлагаются задания на на</w:t>
      </w:r>
      <w:r w:rsidRPr="00E31D08">
        <w:rPr>
          <w:spacing w:val="-9"/>
          <w:sz w:val="24"/>
          <w:szCs w:val="24"/>
        </w:rPr>
        <w:softHyphen/>
        <w:t>хождение по таблице частот таких статистических характеристик, как среднее арифметическое, мода, размах. Рассматривается вопрос о наглядной интерпре</w:t>
      </w:r>
      <w:r w:rsidRPr="00E31D08">
        <w:rPr>
          <w:spacing w:val="-9"/>
          <w:sz w:val="24"/>
          <w:szCs w:val="24"/>
        </w:rPr>
        <w:softHyphen/>
        <w:t>тации статистической информации. Известные учащимся способы наглядного представления статистических данных с помощью столбчатых и круговых диа</w:t>
      </w:r>
      <w:r w:rsidRPr="00E31D08">
        <w:rPr>
          <w:spacing w:val="-9"/>
          <w:sz w:val="24"/>
          <w:szCs w:val="24"/>
        </w:rPr>
        <w:softHyphen/>
        <w:t>грамм расширяются за счет введения таких понятий, как полигон и гистограм</w:t>
      </w:r>
      <w:r w:rsidRPr="00E31D08">
        <w:rPr>
          <w:spacing w:val="-9"/>
          <w:sz w:val="24"/>
          <w:szCs w:val="24"/>
        </w:rPr>
        <w:softHyphen/>
      </w:r>
      <w:r w:rsidRPr="00E31D08">
        <w:rPr>
          <w:sz w:val="24"/>
          <w:szCs w:val="24"/>
        </w:rPr>
        <w:t>ма.</w:t>
      </w:r>
    </w:p>
    <w:p w:rsidR="00C221B6" w:rsidRPr="00E31D08" w:rsidRDefault="00C221B6" w:rsidP="00E31D08">
      <w:pPr>
        <w:pStyle w:val="NoSpacing"/>
        <w:jc w:val="both"/>
        <w:rPr>
          <w:b/>
          <w:bCs/>
          <w:sz w:val="24"/>
          <w:szCs w:val="24"/>
        </w:rPr>
      </w:pPr>
      <w:r w:rsidRPr="00E31D08">
        <w:rPr>
          <w:b/>
          <w:bCs/>
          <w:spacing w:val="-10"/>
          <w:sz w:val="24"/>
          <w:szCs w:val="24"/>
        </w:rPr>
        <w:t>Повторение. Срезы. Резерв (18 ч)</w:t>
      </w:r>
    </w:p>
    <w:p w:rsidR="00C221B6" w:rsidRPr="00E31D08" w:rsidRDefault="00C221B6" w:rsidP="00E31D08">
      <w:pPr>
        <w:spacing w:after="0" w:line="240" w:lineRule="auto"/>
        <w:ind w:firstLine="567"/>
        <w:jc w:val="both"/>
        <w:rPr>
          <w:lang w:eastAsia="ru-RU"/>
        </w:rPr>
      </w:pPr>
    </w:p>
    <w:p w:rsidR="00C221B6" w:rsidRDefault="00C221B6" w:rsidP="00FA0338">
      <w:pPr>
        <w:pStyle w:val="ListParagraph"/>
        <w:numPr>
          <w:ilvl w:val="0"/>
          <w:numId w:val="7"/>
        </w:numPr>
        <w:spacing w:after="0"/>
        <w:jc w:val="center"/>
        <w:rPr>
          <w:lang w:eastAsia="ru-RU"/>
        </w:rPr>
        <w:sectPr w:rsidR="00C221B6" w:rsidSect="00AF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1B6" w:rsidRPr="00BD5388" w:rsidRDefault="00C221B6" w:rsidP="00FA0338">
      <w:pPr>
        <w:pStyle w:val="ListParagraph"/>
        <w:numPr>
          <w:ilvl w:val="0"/>
          <w:numId w:val="7"/>
        </w:numPr>
        <w:spacing w:after="0"/>
        <w:jc w:val="center"/>
        <w:rPr>
          <w:lang w:eastAsia="ru-RU"/>
        </w:rPr>
      </w:pPr>
      <w:r w:rsidRPr="00BD5388">
        <w:rPr>
          <w:lang w:eastAsia="ru-RU"/>
        </w:rPr>
        <w:t>КАЛЕНДАРНО-ТЕМАТИЧЕСКОЕ ПЛАНИРОВАНИЕ</w:t>
      </w:r>
    </w:p>
    <w:p w:rsidR="00C221B6" w:rsidRPr="00BD5388" w:rsidRDefault="00C221B6" w:rsidP="00524A9F">
      <w:pPr>
        <w:pStyle w:val="NoSpacing"/>
        <w:rPr>
          <w:sz w:val="24"/>
          <w:szCs w:val="24"/>
        </w:rPr>
      </w:pPr>
    </w:p>
    <w:tbl>
      <w:tblPr>
        <w:tblW w:w="19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1134"/>
        <w:gridCol w:w="4678"/>
        <w:gridCol w:w="2551"/>
        <w:gridCol w:w="9922"/>
      </w:tblGrid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№ урока в разделе/по порядку</w:t>
            </w:r>
          </w:p>
        </w:tc>
        <w:tc>
          <w:tcPr>
            <w:tcW w:w="1985" w:type="dxa"/>
            <w:gridSpan w:val="2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Формы и методы контроля.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1. Рациональные дроби.(23)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Рациональные выражения. Повторение: Формулы сокращённого умножения.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Рациональные выражения. Повторение: Умножение многочленов.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rPr>
          <w:trHeight w:val="792"/>
        </w:trPr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Основное свойство дроби. Сокращение дробей. Повторение: Разложение на множители.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Основное свойство дроби. Сокращение дробей. Повторение: Решение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рок  Основное свойство дроби. Сокращение дробей. Повторение:  Упрощение выражений.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вычитание дробей с одинаковыми знаменателями. Повторение: Решение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вычитание дробей с  одинаковыми знаменателями. Повторение:  Допустимые значения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проверочная самостоятельная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вычитание дробей с  разными знаменателями. Повторение;  Линейная функция и её график.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вычитание дробей с разными знаменателями. Повторение: Решение задач с помощью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вычитание дробей с разными знаменателями. Повторение; Формулы.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Входная диагностическая работа.(1)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 «Рациональные дроби»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рациональных  выражений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рациональных  выражений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рациональных  выражений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Функция у=к/х и её график.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№2 «Рациональные дроби»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 2. Четырехугольники.(14)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Прямоугольник ,ромб,  квадрат.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Прямоугольник ,ромб,  квадрат.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Прямоугольник ,ромб,  квадрат.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Прямоугольник ,ромб,  квадрат.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№3 «Четырехугольники»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3. Квадратные корни.(19)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Уравнение х</w:t>
            </w:r>
            <w:r w:rsidRPr="00E31D08">
              <w:rPr>
                <w:sz w:val="24"/>
                <w:szCs w:val="24"/>
                <w:vertAlign w:val="superscript"/>
              </w:rPr>
              <w:t>2</w:t>
            </w:r>
            <w:r w:rsidRPr="00E31D08">
              <w:rPr>
                <w:sz w:val="24"/>
                <w:szCs w:val="24"/>
              </w:rPr>
              <w:t>=а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Функция у=/х и её график.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№4 «Квадратные корни»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выражений , содержащих квадратные корни.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выражений , содержащих квадратные корни.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Преобразование выражений , содержащих квадратные корни.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№5 «Квадратные корни»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4. Площадь.(14)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 многоугольника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 многоугольника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     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№6 «Площадь»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Резерв.(1)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Контрольная работа за полугодие.(1)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5. Квадратные уравнения.(21)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Теорема  Виета.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Теорема  Виета.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№7 «Квадратные уравнения»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применения   знаний и умений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№8 «Решение дробных рациональных уравнений»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6. Подобные треугольники.(19)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№9 «Подобные треугольники»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№10 «Применение подобия. Соотношения между элементами прямоугольного треугольника»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7. Неравенства.(21)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№11 «Неравенства»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Пересечение  и объединение множеств.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№12 «Неравенства»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8. Степень с целым показателем.(7)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Определение степени с целым отрицательным показателем. Повторение: Сложение и вычитание дробей с разными знаменателями.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  <w:p w:rsidR="00C221B6" w:rsidRPr="00E31D08" w:rsidRDefault="00C221B6" w:rsidP="00AA76C5">
            <w:r w:rsidRPr="00E31D08">
              <w:t>136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степени с целым отрицательным показателем. Повторение: Умножение  и деление дробных выражений.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степени с целым отрицательным показателем. Повторение: Преобразование  дробных выражений.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Свойства степени с целым отрицательным показателем. Повторение: Квадратные корни.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Стандартный вид числа. Повторение :         Вынесение множителя  за знак корня и внесение под знак корня.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Урок  обобщения и систематизации знаний .Повторение: Преобразование  выражений, содержащих квадратные корни.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№13 «Степень с целым показателем»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9. Окружность.(17)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Касательная к окружности. Повторение:  Четырехугольники.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Касательная к окружности. Повторение:  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Касательная к окружности. Повторение:   Теорема Пифагора.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Опрос, 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Центральные и вписанные углы. Повторение: Площадь  параллелограмма.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 xml:space="preserve">Центральные и вписанные углы. Повторение: Площадь   треугольника,               трапеции.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 xml:space="preserve">Центральные и вписанные углы. Повторение: Решение задач  на соотношения в треугольнике.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Центральные и вписанные углы. Повторение:  Прямоугольный треугольник.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Четыре замечательные точки треугольника. Повторение: Касательная к окружности.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Четыре замечательные точки треугольника. Повторение:  Центральные и вписанные углы.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Четыре замечательные точки треугольника. Повторение:   Признаки подобия треугольников.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Вписанная и описанная окружности. Повторение: Параллелограмм и трапеция.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Вписанная и описанная окружности. Повторение: Прямоугольник, ромб.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Вписанная и описанная окружности. Повторение:  Квадрат.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rPr>
          <w:trHeight w:val="988"/>
        </w:trPr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Вписанная и описанная окружности. Повторение:  Площадь многоугольника.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задач. Повторение: Соотношения между сторонами и углами прямоугольного треугольника.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Решение задач. Повторение: Вписанная и описанная окружности.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Контрольная работа №14 «Окружность»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Глава 10. Элементы статистики.(4)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Сбор и группировка статистических данных. Повторение: Решение квадратных уравнений.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Лекция, тренинг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Сбор и группировка статистических  данных. Повторение: Решение систем неравенств.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Наглядное представление статистической информации. Повторение: Доказательство тождеств.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Наглядное представление статистической информации. Повторение:  Сравнение значений выражений.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лекция,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Повторение.(11)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Контроль, практикум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Опрос</w:t>
            </w:r>
          </w:p>
        </w:tc>
      </w:tr>
      <w:tr w:rsidR="00C221B6" w:rsidRPr="00E31D08">
        <w:tc>
          <w:tcPr>
            <w:tcW w:w="709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B6" w:rsidRPr="00E31D08" w:rsidRDefault="00C221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D08">
              <w:rPr>
                <w:b/>
                <w:bCs/>
                <w:sz w:val="24"/>
                <w:szCs w:val="24"/>
              </w:rPr>
              <w:t>Итоговая контрольная работа.(1)</w:t>
            </w:r>
          </w:p>
        </w:tc>
        <w:tc>
          <w:tcPr>
            <w:tcW w:w="2551" w:type="dxa"/>
            <w:vAlign w:val="center"/>
          </w:tcPr>
          <w:p w:rsidR="00C221B6" w:rsidRPr="00E31D08" w:rsidRDefault="00C221B6">
            <w:pPr>
              <w:pStyle w:val="NoSpacing"/>
              <w:jc w:val="center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Контроль</w:t>
            </w:r>
          </w:p>
        </w:tc>
        <w:tc>
          <w:tcPr>
            <w:tcW w:w="9922" w:type="dxa"/>
            <w:vAlign w:val="center"/>
          </w:tcPr>
          <w:p w:rsidR="00C221B6" w:rsidRPr="00E31D08" w:rsidRDefault="00C221B6" w:rsidP="007F749D">
            <w:pPr>
              <w:pStyle w:val="NoSpacing"/>
              <w:rPr>
                <w:sz w:val="24"/>
                <w:szCs w:val="24"/>
              </w:rPr>
            </w:pPr>
            <w:r w:rsidRPr="00E31D08">
              <w:rPr>
                <w:sz w:val="24"/>
                <w:szCs w:val="24"/>
              </w:rPr>
              <w:t>Письменная проверочная работа</w:t>
            </w:r>
          </w:p>
        </w:tc>
      </w:tr>
    </w:tbl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524A9F">
      <w:pPr>
        <w:pStyle w:val="NoSpacing"/>
        <w:rPr>
          <w:sz w:val="24"/>
          <w:szCs w:val="24"/>
        </w:rPr>
      </w:pPr>
    </w:p>
    <w:p w:rsidR="00C221B6" w:rsidRPr="00E31D08" w:rsidRDefault="00C221B6" w:rsidP="00A057F2">
      <w:pPr>
        <w:spacing w:after="0" w:line="240" w:lineRule="auto"/>
        <w:jc w:val="center"/>
        <w:rPr>
          <w:b/>
          <w:bCs/>
        </w:rPr>
      </w:pPr>
      <w:r w:rsidRPr="00E31D08">
        <w:rPr>
          <w:b/>
          <w:bCs/>
        </w:rPr>
        <w:t xml:space="preserve">График </w:t>
      </w:r>
    </w:p>
    <w:p w:rsidR="00C221B6" w:rsidRPr="00E31D08" w:rsidRDefault="00C221B6" w:rsidP="00A057F2">
      <w:pPr>
        <w:spacing w:after="0" w:line="240" w:lineRule="auto"/>
        <w:jc w:val="center"/>
        <w:rPr>
          <w:b/>
          <w:bCs/>
        </w:rPr>
      </w:pPr>
      <w:r w:rsidRPr="00E31D08">
        <w:rPr>
          <w:b/>
          <w:bCs/>
        </w:rPr>
        <w:t>проведения контрольных работ</w:t>
      </w:r>
    </w:p>
    <w:p w:rsidR="00C221B6" w:rsidRPr="00E31D08" w:rsidRDefault="00C221B6" w:rsidP="00A057F2">
      <w:pPr>
        <w:spacing w:after="0" w:line="240" w:lineRule="auto"/>
        <w:jc w:val="center"/>
        <w:rPr>
          <w:b/>
          <w:bCs/>
        </w:rPr>
      </w:pPr>
    </w:p>
    <w:tbl>
      <w:tblPr>
        <w:tblW w:w="12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5246"/>
        <w:gridCol w:w="1984"/>
        <w:gridCol w:w="3402"/>
      </w:tblGrid>
      <w:tr w:rsidR="00C221B6" w:rsidRPr="00E31D08">
        <w:trPr>
          <w:trHeight w:val="1653"/>
        </w:trPr>
        <w:tc>
          <w:tcPr>
            <w:tcW w:w="184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  <w:r w:rsidRPr="00E31D08">
              <w:t>Перечень разделов или тем, последовательность их изучения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left="-108" w:right="-116"/>
              <w:jc w:val="center"/>
            </w:pPr>
            <w:r w:rsidRPr="00E31D08">
              <w:t>Кол-во часов, отведенное на изучение каждого раздела или каждой темы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785398">
            <w:pPr>
              <w:spacing w:after="0"/>
              <w:ind w:right="-108"/>
              <w:jc w:val="center"/>
            </w:pPr>
            <w:r w:rsidRPr="00E31D08">
              <w:t xml:space="preserve">Количество </w:t>
            </w:r>
          </w:p>
          <w:p w:rsidR="00C221B6" w:rsidRPr="00E31D08" w:rsidRDefault="00C221B6" w:rsidP="00785398">
            <w:pPr>
              <w:spacing w:after="0"/>
              <w:ind w:right="-108"/>
              <w:jc w:val="center"/>
            </w:pPr>
            <w:r w:rsidRPr="00E31D08">
              <w:t>контрольных работ</w:t>
            </w:r>
          </w:p>
        </w:tc>
      </w:tr>
      <w:tr w:rsidR="00C221B6" w:rsidRPr="00E31D08">
        <w:tc>
          <w:tcPr>
            <w:tcW w:w="1842" w:type="dxa"/>
            <w:vMerge w:val="restart"/>
            <w:vAlign w:val="center"/>
          </w:tcPr>
          <w:p w:rsidR="00C221B6" w:rsidRPr="00E31D08" w:rsidRDefault="00C221B6" w:rsidP="00A057F2">
            <w:pPr>
              <w:pStyle w:val="BodyText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1D08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 xml:space="preserve"> Тема 1.Рациональные дроби.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23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2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BodyTextIndent"/>
              <w:spacing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 2.Четырёхугольники.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14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 3.Квадрадные корни.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19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 w:val="restart"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  <w:r w:rsidRPr="00E31D08">
              <w:rPr>
                <w:lang w:val="en-US"/>
              </w:rPr>
              <w:t>II</w:t>
            </w:r>
            <w:r w:rsidRPr="00E31D08">
              <w:t xml:space="preserve"> триместр</w:t>
            </w: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 4.Площадь.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14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 5.Квадратные уравнения.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10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2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Тема6.Решение дробных рациональных уравнений.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11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 7.Подобные треугольники.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11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 w:val="restart"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lang w:val="en-US"/>
              </w:rPr>
            </w:pPr>
            <w:r w:rsidRPr="00E31D08">
              <w:rPr>
                <w:lang w:val="en-US"/>
              </w:rPr>
              <w:t>III</w:t>
            </w:r>
            <w:r w:rsidRPr="00E31D08">
              <w:t xml:space="preserve"> триместр</w:t>
            </w: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Тема8.Применение подобия.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8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lang w:val="en-US"/>
              </w:rPr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Тема9.Неравенства.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21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2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lang w:val="en-US"/>
              </w:rPr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Тема10.Степень с целым показателем.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7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Тема11.Окружность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17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</w:t>
            </w:r>
          </w:p>
        </w:tc>
      </w:tr>
      <w:tr w:rsidR="00C221B6" w:rsidRPr="00E31D08">
        <w:tc>
          <w:tcPr>
            <w:tcW w:w="1842" w:type="dxa"/>
            <w:vMerge w:val="restart"/>
            <w:vAlign w:val="center"/>
          </w:tcPr>
          <w:p w:rsidR="00C221B6" w:rsidRPr="00E31D08" w:rsidRDefault="00C221B6" w:rsidP="00A057F2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Итого:</w:t>
            </w:r>
          </w:p>
          <w:p w:rsidR="00C221B6" w:rsidRPr="00E31D08" w:rsidRDefault="00C221B6" w:rsidP="00A057F2">
            <w:pPr>
              <w:tabs>
                <w:tab w:val="left" w:pos="1995"/>
                <w:tab w:val="center" w:pos="5112"/>
                <w:tab w:val="left" w:pos="9720"/>
              </w:tabs>
              <w:spacing w:after="0"/>
              <w:ind w:right="-108"/>
            </w:pPr>
            <w:r w:rsidRPr="00E31D08">
              <w:t>1 триместр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56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4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2 триместр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46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5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3 триместр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53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5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 xml:space="preserve">Резерв + </w:t>
            </w:r>
            <w:bookmarkStart w:id="0" w:name="_GoBack"/>
            <w:bookmarkEnd w:id="0"/>
            <w:r w:rsidRPr="00E31D08">
              <w:t>повторение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20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3</w:t>
            </w:r>
          </w:p>
        </w:tc>
      </w:tr>
      <w:tr w:rsidR="00C221B6" w:rsidRPr="00E31D08">
        <w:tc>
          <w:tcPr>
            <w:tcW w:w="1842" w:type="dxa"/>
            <w:vMerge/>
            <w:vAlign w:val="center"/>
          </w:tcPr>
          <w:p w:rsidR="00C221B6" w:rsidRPr="00E31D08" w:rsidRDefault="00C221B6" w:rsidP="00A057F2">
            <w:pPr>
              <w:spacing w:after="0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Год</w:t>
            </w:r>
          </w:p>
        </w:tc>
        <w:tc>
          <w:tcPr>
            <w:tcW w:w="1984" w:type="dxa"/>
            <w:vAlign w:val="center"/>
          </w:tcPr>
          <w:p w:rsidR="00C221B6" w:rsidRPr="00E31D08" w:rsidRDefault="00C221B6" w:rsidP="00A057F2">
            <w:pPr>
              <w:spacing w:after="0"/>
              <w:ind w:right="-116"/>
              <w:jc w:val="center"/>
            </w:pPr>
            <w:r w:rsidRPr="00E31D08">
              <w:t>175</w:t>
            </w:r>
          </w:p>
        </w:tc>
        <w:tc>
          <w:tcPr>
            <w:tcW w:w="3402" w:type="dxa"/>
            <w:vAlign w:val="center"/>
          </w:tcPr>
          <w:p w:rsidR="00C221B6" w:rsidRPr="00E31D08" w:rsidRDefault="00C221B6" w:rsidP="00A057F2">
            <w:pPr>
              <w:spacing w:after="0"/>
              <w:ind w:right="-108"/>
            </w:pPr>
            <w:r w:rsidRPr="00E31D08">
              <w:t>14</w:t>
            </w:r>
          </w:p>
        </w:tc>
      </w:tr>
    </w:tbl>
    <w:p w:rsidR="00C221B6" w:rsidRPr="00E31D08" w:rsidRDefault="00C221B6" w:rsidP="001E680F">
      <w:pPr>
        <w:spacing w:after="0" w:line="240" w:lineRule="auto"/>
        <w:jc w:val="center"/>
      </w:pPr>
    </w:p>
    <w:sectPr w:rsidR="00C221B6" w:rsidRPr="00E31D08" w:rsidSect="00616F7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B6" w:rsidRDefault="00C221B6" w:rsidP="00616F79">
      <w:pPr>
        <w:spacing w:after="0" w:line="240" w:lineRule="auto"/>
      </w:pPr>
      <w:r>
        <w:separator/>
      </w:r>
    </w:p>
  </w:endnote>
  <w:endnote w:type="continuationSeparator" w:id="1">
    <w:p w:rsidR="00C221B6" w:rsidRDefault="00C221B6" w:rsidP="006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B6" w:rsidRDefault="00C221B6">
    <w:pPr>
      <w:pStyle w:val="Footer"/>
      <w:jc w:val="center"/>
    </w:pPr>
  </w:p>
  <w:p w:rsidR="00C221B6" w:rsidRDefault="00C22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B6" w:rsidRDefault="00C221B6" w:rsidP="00E31D08">
    <w:pPr>
      <w:pStyle w:val="Footer"/>
    </w:pPr>
  </w:p>
  <w:p w:rsidR="00C221B6" w:rsidRDefault="00C22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B6" w:rsidRDefault="00C221B6" w:rsidP="00616F79">
      <w:pPr>
        <w:spacing w:after="0" w:line="240" w:lineRule="auto"/>
      </w:pPr>
      <w:r>
        <w:separator/>
      </w:r>
    </w:p>
  </w:footnote>
  <w:footnote w:type="continuationSeparator" w:id="1">
    <w:p w:rsidR="00C221B6" w:rsidRDefault="00C221B6" w:rsidP="0061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AE"/>
    <w:multiLevelType w:val="multilevel"/>
    <w:tmpl w:val="B57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2C6E08"/>
    <w:multiLevelType w:val="hybridMultilevel"/>
    <w:tmpl w:val="EEC220CC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46B"/>
    <w:multiLevelType w:val="hybridMultilevel"/>
    <w:tmpl w:val="4F64217C"/>
    <w:lvl w:ilvl="0" w:tplc="8B6ADE5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B6765"/>
    <w:multiLevelType w:val="hybridMultilevel"/>
    <w:tmpl w:val="DB0A8734"/>
    <w:lvl w:ilvl="0" w:tplc="8B6ADE5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2000D06"/>
    <w:multiLevelType w:val="hybridMultilevel"/>
    <w:tmpl w:val="AD3085D8"/>
    <w:lvl w:ilvl="0" w:tplc="8B6ADE5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FE51D8"/>
    <w:multiLevelType w:val="multilevel"/>
    <w:tmpl w:val="3B6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025E66"/>
    <w:multiLevelType w:val="hybridMultilevel"/>
    <w:tmpl w:val="5F5E357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2687"/>
    <w:multiLevelType w:val="hybridMultilevel"/>
    <w:tmpl w:val="71FA28C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499C"/>
    <w:multiLevelType w:val="hybridMultilevel"/>
    <w:tmpl w:val="025AAA1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58A"/>
    <w:multiLevelType w:val="hybridMultilevel"/>
    <w:tmpl w:val="FDFC7B24"/>
    <w:lvl w:ilvl="0" w:tplc="8B6ADE5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0E6970"/>
    <w:multiLevelType w:val="hybridMultilevel"/>
    <w:tmpl w:val="E2E6226E"/>
    <w:lvl w:ilvl="0" w:tplc="016CF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F7940"/>
    <w:multiLevelType w:val="hybridMultilevel"/>
    <w:tmpl w:val="D0468F62"/>
    <w:lvl w:ilvl="0" w:tplc="8B6ADE5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82"/>
    <w:rsid w:val="000A4807"/>
    <w:rsid w:val="00176ABB"/>
    <w:rsid w:val="001C19A3"/>
    <w:rsid w:val="001E680F"/>
    <w:rsid w:val="00217337"/>
    <w:rsid w:val="00240F82"/>
    <w:rsid w:val="00326842"/>
    <w:rsid w:val="00377736"/>
    <w:rsid w:val="003A44A4"/>
    <w:rsid w:val="003C0EE1"/>
    <w:rsid w:val="004725F5"/>
    <w:rsid w:val="004C7AEC"/>
    <w:rsid w:val="004D6E11"/>
    <w:rsid w:val="00524A9F"/>
    <w:rsid w:val="00594D4F"/>
    <w:rsid w:val="005E589C"/>
    <w:rsid w:val="00616F79"/>
    <w:rsid w:val="00770AD4"/>
    <w:rsid w:val="00785398"/>
    <w:rsid w:val="00797CC6"/>
    <w:rsid w:val="007B2FD9"/>
    <w:rsid w:val="007F749D"/>
    <w:rsid w:val="0084204C"/>
    <w:rsid w:val="008637D1"/>
    <w:rsid w:val="00896A97"/>
    <w:rsid w:val="008C52A8"/>
    <w:rsid w:val="009420C0"/>
    <w:rsid w:val="0099064C"/>
    <w:rsid w:val="0099488A"/>
    <w:rsid w:val="00A03F65"/>
    <w:rsid w:val="00A057F2"/>
    <w:rsid w:val="00AA76C5"/>
    <w:rsid w:val="00AF3FD8"/>
    <w:rsid w:val="00B2096D"/>
    <w:rsid w:val="00B20D9D"/>
    <w:rsid w:val="00B76B21"/>
    <w:rsid w:val="00BD5388"/>
    <w:rsid w:val="00BE43B3"/>
    <w:rsid w:val="00BF35E7"/>
    <w:rsid w:val="00C07AFE"/>
    <w:rsid w:val="00C221B6"/>
    <w:rsid w:val="00C27639"/>
    <w:rsid w:val="00C40A09"/>
    <w:rsid w:val="00D240CD"/>
    <w:rsid w:val="00D614BC"/>
    <w:rsid w:val="00D63638"/>
    <w:rsid w:val="00D65120"/>
    <w:rsid w:val="00D85D16"/>
    <w:rsid w:val="00DD602C"/>
    <w:rsid w:val="00E06A29"/>
    <w:rsid w:val="00E31D08"/>
    <w:rsid w:val="00EA7001"/>
    <w:rsid w:val="00EB5E1B"/>
    <w:rsid w:val="00EC6001"/>
    <w:rsid w:val="00EC6863"/>
    <w:rsid w:val="00ED4ADC"/>
    <w:rsid w:val="00F14880"/>
    <w:rsid w:val="00F2417D"/>
    <w:rsid w:val="00F978B4"/>
    <w:rsid w:val="00FA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A9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63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A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A9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363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4A9F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240F82"/>
    <w:pPr>
      <w:ind w:left="720"/>
    </w:pPr>
  </w:style>
  <w:style w:type="paragraph" w:customStyle="1" w:styleId="Default">
    <w:name w:val="Default"/>
    <w:uiPriority w:val="99"/>
    <w:rsid w:val="00240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40F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C6001"/>
    <w:pPr>
      <w:spacing w:after="0" w:line="360" w:lineRule="auto"/>
      <w:ind w:left="1413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6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C6001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6001"/>
  </w:style>
  <w:style w:type="paragraph" w:styleId="Header">
    <w:name w:val="header"/>
    <w:basedOn w:val="Normal"/>
    <w:link w:val="HeaderChar"/>
    <w:uiPriority w:val="99"/>
    <w:rsid w:val="006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F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F79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D63638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D63638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B2096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24A9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24A9F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4652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A9F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4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2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22</Pages>
  <Words>6425</Words>
  <Characters>-32766</Characters>
  <Application>Microsoft Office Outlook</Application>
  <DocSecurity>0</DocSecurity>
  <Lines>0</Lines>
  <Paragraphs>0</Paragraphs>
  <ScaleCrop>false</ScaleCrop>
  <Company>school24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Biblioteka</cp:lastModifiedBy>
  <cp:revision>26</cp:revision>
  <dcterms:created xsi:type="dcterms:W3CDTF">2017-08-16T18:42:00Z</dcterms:created>
  <dcterms:modified xsi:type="dcterms:W3CDTF">2017-09-28T09:09:00Z</dcterms:modified>
</cp:coreProperties>
</file>