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0" w:rsidRPr="00377736" w:rsidRDefault="00E62790" w:rsidP="00240F82">
      <w:pPr>
        <w:spacing w:after="0"/>
        <w:jc w:val="center"/>
        <w:rPr>
          <w:sz w:val="20"/>
          <w:szCs w:val="20"/>
        </w:rPr>
      </w:pPr>
      <w:r w:rsidRPr="00377736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E62790" w:rsidRPr="00377736" w:rsidRDefault="00E62790" w:rsidP="00240F82">
      <w:pPr>
        <w:spacing w:after="0"/>
        <w:jc w:val="center"/>
        <w:rPr>
          <w:sz w:val="20"/>
          <w:szCs w:val="20"/>
        </w:rPr>
      </w:pPr>
      <w:r w:rsidRPr="00377736">
        <w:rPr>
          <w:sz w:val="20"/>
          <w:szCs w:val="20"/>
        </w:rPr>
        <w:t>«Средняя общеобразовательная школа №24»</w:t>
      </w:r>
    </w:p>
    <w:p w:rsidR="00E62790" w:rsidRPr="00377736" w:rsidRDefault="00E62790" w:rsidP="00240F82">
      <w:pPr>
        <w:spacing w:after="0"/>
        <w:jc w:val="center"/>
        <w:rPr>
          <w:sz w:val="20"/>
          <w:szCs w:val="20"/>
        </w:rPr>
      </w:pPr>
      <w:r w:rsidRPr="00377736">
        <w:rPr>
          <w:sz w:val="20"/>
          <w:szCs w:val="20"/>
        </w:rPr>
        <w:t>Энгельсского муниципального района Саратовской области</w:t>
      </w:r>
    </w:p>
    <w:p w:rsidR="00E62790" w:rsidRPr="00377736" w:rsidRDefault="00E62790" w:rsidP="00240F8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E62790" w:rsidRPr="005533AB">
        <w:tc>
          <w:tcPr>
            <w:tcW w:w="5070" w:type="dxa"/>
          </w:tcPr>
          <w:p w:rsidR="00E62790" w:rsidRPr="005533AB" w:rsidRDefault="00E62790" w:rsidP="00C20A41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«СОГЛАСОВАНО»</w:t>
            </w:r>
          </w:p>
          <w:p w:rsidR="00E62790" w:rsidRPr="005533AB" w:rsidRDefault="00E62790" w:rsidP="00C20A41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Заместитель директора МБОУ «СОШ №24»</w:t>
            </w:r>
          </w:p>
          <w:p w:rsidR="00E62790" w:rsidRPr="005533AB" w:rsidRDefault="00E62790" w:rsidP="00C20A41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Энгельсского муниципального района</w:t>
            </w:r>
          </w:p>
          <w:p w:rsidR="00E62790" w:rsidRPr="005533AB" w:rsidRDefault="00E62790" w:rsidP="000C5BD2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___________________/Сорокина Е.А./</w:t>
            </w:r>
          </w:p>
        </w:tc>
        <w:tc>
          <w:tcPr>
            <w:tcW w:w="4501" w:type="dxa"/>
          </w:tcPr>
          <w:p w:rsidR="00E62790" w:rsidRPr="005533AB" w:rsidRDefault="00E62790" w:rsidP="00C20A41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«УТВЕРЖДЕНО»</w:t>
            </w:r>
          </w:p>
          <w:p w:rsidR="00E62790" w:rsidRPr="005533AB" w:rsidRDefault="00E62790" w:rsidP="00C20A41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Директор МБОУ «СОШ №24»</w:t>
            </w:r>
          </w:p>
          <w:p w:rsidR="00E62790" w:rsidRPr="005533AB" w:rsidRDefault="00E62790" w:rsidP="00C20A41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Энгельсского муниципального района</w:t>
            </w:r>
          </w:p>
          <w:p w:rsidR="00E62790" w:rsidRPr="005533AB" w:rsidRDefault="00E62790" w:rsidP="00240F82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____________      /Лазарева И.В.  /</w:t>
            </w:r>
          </w:p>
          <w:p w:rsidR="00E62790" w:rsidRPr="005533AB" w:rsidRDefault="00E62790" w:rsidP="00240F82">
            <w:pPr>
              <w:rPr>
                <w:sz w:val="22"/>
                <w:szCs w:val="22"/>
              </w:rPr>
            </w:pPr>
            <w:r w:rsidRPr="005533AB">
              <w:rPr>
                <w:sz w:val="22"/>
                <w:szCs w:val="22"/>
              </w:rPr>
              <w:t>Приказ №_______от______ сентября 2017г.</w:t>
            </w:r>
          </w:p>
        </w:tc>
      </w:tr>
    </w:tbl>
    <w:p w:rsidR="00E62790" w:rsidRPr="00377736" w:rsidRDefault="00E62790" w:rsidP="00240F82">
      <w:pPr>
        <w:spacing w:after="0"/>
        <w:jc w:val="center"/>
      </w:pPr>
    </w:p>
    <w:p w:rsidR="00E62790" w:rsidRPr="00377736" w:rsidRDefault="00E62790" w:rsidP="00240F82">
      <w:pPr>
        <w:spacing w:after="0"/>
        <w:jc w:val="center"/>
      </w:pPr>
    </w:p>
    <w:p w:rsidR="00E62790" w:rsidRPr="00377736" w:rsidRDefault="00E62790" w:rsidP="00240F82">
      <w:pPr>
        <w:spacing w:after="0"/>
        <w:jc w:val="center"/>
      </w:pPr>
    </w:p>
    <w:p w:rsidR="00E62790" w:rsidRPr="00377736" w:rsidRDefault="00E62790" w:rsidP="00240F82">
      <w:pPr>
        <w:spacing w:after="0"/>
        <w:jc w:val="center"/>
      </w:pPr>
    </w:p>
    <w:p w:rsidR="00E62790" w:rsidRPr="00377736" w:rsidRDefault="00E62790" w:rsidP="00240F82">
      <w:pPr>
        <w:spacing w:after="0"/>
        <w:jc w:val="center"/>
      </w:pP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РАБОЧАЯ  ПРОГРАММА</w:t>
      </w: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по учебному предмету</w:t>
      </w: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«МАТЕМАТИКА</w:t>
      </w:r>
      <w:r w:rsidRPr="00377736">
        <w:rPr>
          <w:sz w:val="36"/>
          <w:szCs w:val="36"/>
        </w:rPr>
        <w:t>»</w:t>
      </w: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учащихся 5 Б </w:t>
      </w:r>
      <w:r w:rsidRPr="00377736">
        <w:rPr>
          <w:sz w:val="36"/>
          <w:szCs w:val="36"/>
        </w:rPr>
        <w:t>класс</w:t>
      </w:r>
      <w:r>
        <w:rPr>
          <w:sz w:val="36"/>
          <w:szCs w:val="36"/>
        </w:rPr>
        <w:t>а</w:t>
      </w:r>
      <w:r w:rsidRPr="00377736">
        <w:rPr>
          <w:sz w:val="36"/>
          <w:szCs w:val="36"/>
        </w:rPr>
        <w:t xml:space="preserve"> МБОУ «СОШ №24»</w:t>
      </w: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Энгельсского муниципального района</w:t>
      </w: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  <w:r w:rsidRPr="00377736">
        <w:rPr>
          <w:sz w:val="36"/>
          <w:szCs w:val="36"/>
        </w:rPr>
        <w:t>на 201</w:t>
      </w:r>
      <w:r>
        <w:rPr>
          <w:sz w:val="36"/>
          <w:szCs w:val="36"/>
        </w:rPr>
        <w:t>7</w:t>
      </w:r>
      <w:r w:rsidRPr="00377736">
        <w:rPr>
          <w:sz w:val="36"/>
          <w:szCs w:val="36"/>
        </w:rPr>
        <w:t>-201</w:t>
      </w:r>
      <w:r>
        <w:rPr>
          <w:sz w:val="36"/>
          <w:szCs w:val="36"/>
        </w:rPr>
        <w:t xml:space="preserve">8 </w:t>
      </w:r>
      <w:r w:rsidRPr="00377736">
        <w:rPr>
          <w:sz w:val="36"/>
          <w:szCs w:val="36"/>
        </w:rPr>
        <w:t>учебный год</w:t>
      </w:r>
    </w:p>
    <w:p w:rsidR="00E62790" w:rsidRPr="00377736" w:rsidRDefault="00E62790" w:rsidP="00240F82">
      <w:pPr>
        <w:spacing w:after="0"/>
        <w:jc w:val="center"/>
        <w:rPr>
          <w:sz w:val="36"/>
          <w:szCs w:val="36"/>
        </w:rPr>
      </w:pPr>
    </w:p>
    <w:p w:rsidR="00E62790" w:rsidRDefault="00E62790" w:rsidP="00240F82">
      <w:pPr>
        <w:spacing w:after="0"/>
      </w:pPr>
    </w:p>
    <w:p w:rsidR="00E62790" w:rsidRDefault="00E62790" w:rsidP="00240F82">
      <w:pPr>
        <w:spacing w:after="0"/>
      </w:pPr>
    </w:p>
    <w:p w:rsidR="00E62790" w:rsidRPr="00377736" w:rsidRDefault="00E62790" w:rsidP="00240F82">
      <w:pPr>
        <w:spacing w:after="0"/>
      </w:pPr>
    </w:p>
    <w:p w:rsidR="00E62790" w:rsidRPr="00377736" w:rsidRDefault="00E62790" w:rsidP="00607B3A">
      <w:pPr>
        <w:spacing w:after="0"/>
      </w:pPr>
    </w:p>
    <w:p w:rsidR="00E62790" w:rsidRPr="005533AB" w:rsidRDefault="00E62790" w:rsidP="008F1E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</w:t>
      </w:r>
      <w:r w:rsidRPr="005533AB">
        <w:rPr>
          <w:b/>
          <w:bCs/>
          <w:sz w:val="32"/>
          <w:szCs w:val="32"/>
        </w:rPr>
        <w:t>Составитель:</w:t>
      </w:r>
    </w:p>
    <w:p w:rsidR="00E62790" w:rsidRPr="005533AB" w:rsidRDefault="00E62790" w:rsidP="008F1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533AB">
        <w:rPr>
          <w:sz w:val="28"/>
          <w:szCs w:val="28"/>
        </w:rPr>
        <w:t>Тарабрина  Елена  Владимировна,</w:t>
      </w:r>
    </w:p>
    <w:p w:rsidR="00E62790" w:rsidRPr="005533AB" w:rsidRDefault="00E62790" w:rsidP="008F1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533AB">
        <w:rPr>
          <w:sz w:val="28"/>
          <w:szCs w:val="28"/>
        </w:rPr>
        <w:t>учитель математики</w:t>
      </w:r>
    </w:p>
    <w:p w:rsidR="00E62790" w:rsidRDefault="00E62790" w:rsidP="008F1E12">
      <w:r>
        <w:rPr>
          <w:sz w:val="28"/>
          <w:szCs w:val="28"/>
        </w:rPr>
        <w:t xml:space="preserve">                                                                     </w:t>
      </w:r>
      <w:r w:rsidRPr="005533AB">
        <w:rPr>
          <w:sz w:val="28"/>
          <w:szCs w:val="28"/>
        </w:rPr>
        <w:t>первой квалификационной категории</w:t>
      </w:r>
    </w:p>
    <w:p w:rsidR="00E62790" w:rsidRDefault="00E62790" w:rsidP="00240F82"/>
    <w:p w:rsidR="00E62790" w:rsidRDefault="00E62790" w:rsidP="00240F82"/>
    <w:p w:rsidR="00E62790" w:rsidRDefault="00E62790" w:rsidP="00240F82"/>
    <w:p w:rsidR="00E62790" w:rsidRDefault="00E62790" w:rsidP="00240F82">
      <w:pPr>
        <w:tabs>
          <w:tab w:val="left" w:pos="3765"/>
        </w:tabs>
        <w:sectPr w:rsidR="00E62790" w:rsidSect="00570B51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                                                                </w:t>
      </w:r>
      <w:r w:rsidRPr="00377736">
        <w:t>Энгельс, 20</w:t>
      </w:r>
      <w:r>
        <w:t>17г.</w:t>
      </w:r>
    </w:p>
    <w:p w:rsidR="00E62790" w:rsidRPr="0063011D" w:rsidRDefault="00E62790" w:rsidP="0063011D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63011D">
        <w:t>ПОЯСНИТЕЛЬНАЯ  ЗАПИСКА</w:t>
      </w:r>
    </w:p>
    <w:p w:rsidR="00E62790" w:rsidRPr="0063011D" w:rsidRDefault="00E62790" w:rsidP="0063011D">
      <w:pPr>
        <w:spacing w:after="0" w:line="240" w:lineRule="auto"/>
        <w:ind w:firstLine="567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8F1E12">
      <w:pPr>
        <w:spacing w:before="100" w:beforeAutospacing="1" w:after="0" w:line="240" w:lineRule="auto"/>
        <w:ind w:firstLine="708"/>
      </w:pPr>
      <w:r w:rsidRPr="0063011D">
        <w:t>Рабочая программа учебного предмета «Математика» составлена для учащихся 5</w:t>
      </w:r>
      <w:r>
        <w:t xml:space="preserve"> </w:t>
      </w:r>
      <w:r w:rsidRPr="0063011D">
        <w:t>Б</w:t>
      </w:r>
      <w:r>
        <w:t xml:space="preserve">     </w:t>
      </w:r>
      <w:r w:rsidRPr="0063011D">
        <w:t>класса общеобразовательной школы.</w:t>
      </w:r>
    </w:p>
    <w:p w:rsidR="00E62790" w:rsidRPr="0063011D" w:rsidRDefault="00E62790" w:rsidP="0063011D">
      <w:pPr>
        <w:spacing w:before="100" w:beforeAutospacing="1" w:after="0" w:line="240" w:lineRule="auto"/>
        <w:ind w:firstLine="708"/>
        <w:jc w:val="both"/>
      </w:pPr>
      <w:r w:rsidRPr="0063011D">
        <w:t>Рабочая программа составлена на основе н</w:t>
      </w:r>
      <w:r w:rsidRPr="0063011D">
        <w:rPr>
          <w:lang w:eastAsia="ru-RU"/>
        </w:rPr>
        <w:t>ормативно- правовых документов:</w:t>
      </w:r>
    </w:p>
    <w:p w:rsidR="00E62790" w:rsidRPr="0063011D" w:rsidRDefault="00E62790" w:rsidP="006301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63011D">
        <w:rPr>
          <w:lang w:eastAsia="ru-RU"/>
        </w:rPr>
        <w:t>Федеральный закон от 29.12.2012 № 273-ФЗ "Об образовании в Российской Федерации";</w:t>
      </w:r>
    </w:p>
    <w:p w:rsidR="00E62790" w:rsidRPr="0063011D" w:rsidRDefault="00E62790" w:rsidP="0063011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3011D">
        <w:t>Федеральный государственный образовательный стандартосновного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государственногообразовательного стандартаосновного общего образования» от 17 декабря 2010 года № 1897;</w:t>
      </w:r>
    </w:p>
    <w:p w:rsidR="00E62790" w:rsidRPr="0063011D" w:rsidRDefault="00E62790" w:rsidP="0063011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3011D">
        <w:t>Приказ от 31.03.2014г. № 253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РФ;</w:t>
      </w:r>
    </w:p>
    <w:p w:rsidR="00E62790" w:rsidRPr="0063011D" w:rsidRDefault="00E62790" w:rsidP="0063011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3011D">
        <w:t xml:space="preserve">Примерная программа учебного предмета «Математика» на уровне основного общего образования </w:t>
      </w:r>
    </w:p>
    <w:p w:rsidR="00E62790" w:rsidRPr="0063011D" w:rsidRDefault="00E62790" w:rsidP="0063011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3011D">
        <w:t>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№24»;</w:t>
      </w:r>
    </w:p>
    <w:p w:rsidR="00E62790" w:rsidRPr="0063011D" w:rsidRDefault="00E62790" w:rsidP="0063011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63011D">
        <w:t>Положение о рабочей программе учебного предмета, курса, утвержденное приказом директора МБОУ «СОШ № 24» от 28.03.2016 года № 121.</w:t>
      </w:r>
    </w:p>
    <w:p w:rsidR="00E62790" w:rsidRPr="0063011D" w:rsidRDefault="00E62790" w:rsidP="0063011D">
      <w:pPr>
        <w:tabs>
          <w:tab w:val="left" w:pos="993"/>
        </w:tabs>
        <w:spacing w:after="0" w:line="240" w:lineRule="auto"/>
        <w:ind w:left="1070"/>
        <w:jc w:val="both"/>
      </w:pPr>
    </w:p>
    <w:p w:rsidR="00E62790" w:rsidRPr="0063011D" w:rsidRDefault="00E62790" w:rsidP="0063011D">
      <w:pPr>
        <w:tabs>
          <w:tab w:val="left" w:pos="993"/>
        </w:tabs>
        <w:spacing w:after="0" w:line="240" w:lineRule="auto"/>
        <w:jc w:val="both"/>
      </w:pPr>
      <w:r w:rsidRPr="0063011D">
        <w:t>Рабочая программа ориентирована на комплект учебников: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>- «Математика 5 » Учебник для 5 класса общеобразовательных организаций  /Г.В.         Дорофеев, С.Б. Суворова, Е.А. Бунимович и др; под ред. Г.В. Дорофеева, И.Ф. Шарыгина.-М.: Просвещение, 2016г.</w:t>
      </w:r>
    </w:p>
    <w:p w:rsidR="00E62790" w:rsidRPr="0063011D" w:rsidRDefault="00E62790" w:rsidP="0063011D">
      <w:pPr>
        <w:pStyle w:val="ListParagraph"/>
        <w:spacing w:after="0" w:line="240" w:lineRule="auto"/>
        <w:ind w:left="1070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>Освоение учебного предмета «Математика» на этапе получения основного общего образования направлено на достижение следующих целей: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 xml:space="preserve"> 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подготовка учащихся к изучению систематических курсов алгебры и геометрии;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формирование прочной базы для дальнейшего изучения математики;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>- формирование логического мышления;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формирование умения пользоваться алгоритмами;</w:t>
      </w:r>
    </w:p>
    <w:p w:rsidR="00E62790" w:rsidRPr="0063011D" w:rsidRDefault="00E62790" w:rsidP="0063011D">
      <w:pPr>
        <w:spacing w:after="0" w:line="240" w:lineRule="auto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rPr>
          <w:lang w:eastAsia="ru-RU"/>
        </w:rPr>
        <w:t>и реализацию задач:</w:t>
      </w:r>
      <w:r w:rsidRPr="0063011D">
        <w:t xml:space="preserve"> - сформировать, развить и закрепить навыки действий с обыкновенными дробями, десятичными дробями, рациональными числами;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сформировать умения и навыки решения простейших задач на проценты;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сформировать представление учащихся о возможности записи чисел в различных эквивалентных формах;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мотивировать введение положительных и отрицательных чисел;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выработать прочные навыки действия с положительными и отрицательными числами;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E62790" w:rsidRPr="0063011D" w:rsidRDefault="00E62790" w:rsidP="0063011D">
      <w:pPr>
        <w:spacing w:after="0" w:line="240" w:lineRule="auto"/>
        <w:ind w:right="283"/>
        <w:jc w:val="both"/>
      </w:pPr>
      <w:r w:rsidRPr="0063011D"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E62790" w:rsidRPr="0063011D" w:rsidRDefault="00E62790" w:rsidP="0063011D">
      <w:pPr>
        <w:spacing w:after="0" w:line="240" w:lineRule="auto"/>
        <w:jc w:val="both"/>
        <w:rPr>
          <w:lang w:eastAsia="ru-RU"/>
        </w:rPr>
      </w:pPr>
    </w:p>
    <w:p w:rsidR="00E62790" w:rsidRPr="0063011D" w:rsidRDefault="00E62790" w:rsidP="0063011D">
      <w:pPr>
        <w:spacing w:line="240" w:lineRule="auto"/>
        <w:jc w:val="both"/>
        <w:rPr>
          <w:b/>
          <w:bCs/>
        </w:rPr>
      </w:pPr>
      <w:r w:rsidRPr="0063011D">
        <w:rPr>
          <w:b/>
          <w:bCs/>
        </w:rPr>
        <w:t>Общая характеристика учебного предмета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>Математическое образование в 5 классе основной школы складывается из следующих содержательных компонентов (точные названия блоков): арифметика; геометрия; измерения, приближения, оценки</w:t>
      </w:r>
      <w:r w:rsidRPr="0063011D">
        <w:rPr>
          <w:b/>
          <w:bCs/>
        </w:rPr>
        <w:t xml:space="preserve">, </w:t>
      </w:r>
      <w:r w:rsidRPr="0063011D">
        <w:t>элементы комбинаторики, теории вероятностей, статистики.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учебном курсе.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62790" w:rsidRPr="0063011D" w:rsidRDefault="00E62790" w:rsidP="0063011D">
      <w:pPr>
        <w:spacing w:line="240" w:lineRule="auto"/>
        <w:jc w:val="both"/>
      </w:pP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Отметим главные особенности курса, которые отвечают указанным выше направлениям совершенствования школьного математического образования: 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• выдвижение на первый план задачи интеллектуального развития учащихся, и, прежде всего, таких его компонентов, как интеллектуальная восприимчивость, способность к усвоению новой информации, подвижность и гибкость, независимость мышления; 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• создание широкого круга математических представлений и одновременно отказ от формирования некоторых специальных математических умений; 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• перенос акцентов с формального на содержательное, развитие понятий и утверждений на наглядной основе, повышение роли интуиции и воображения как основы для формирования математического мышления и интеллектуальных способностей; 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• формирование личностно-ценностного отношения к математическим знаниям, представления о математике как части общечеловеческой культуры, усиление практического аспекта в преподавании, развитие умения применять математику в реальной жизни; 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• приведение курса в соответствие с возрастными особенностями учащихся, что выразилось в живом языке изложения и в опоре на жизненный опыт учащихся, организации разнообразной практической деятельности. </w:t>
      </w:r>
    </w:p>
    <w:p w:rsidR="00E62790" w:rsidRPr="0063011D" w:rsidRDefault="00E62790" w:rsidP="0063011D">
      <w:pPr>
        <w:pStyle w:val="ListParagraph"/>
        <w:spacing w:after="0" w:line="240" w:lineRule="auto"/>
        <w:ind w:left="1287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63011D">
        <w:rPr>
          <w:b/>
          <w:bCs/>
        </w:rPr>
        <w:t>Описание места учебного предмета  в учебном плане</w:t>
      </w:r>
    </w:p>
    <w:p w:rsidR="00E62790" w:rsidRPr="0063011D" w:rsidRDefault="00E62790" w:rsidP="0063011D">
      <w:pPr>
        <w:spacing w:after="0" w:line="240" w:lineRule="auto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spacing w:after="0" w:line="240" w:lineRule="auto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spacing w:line="240" w:lineRule="auto"/>
        <w:jc w:val="both"/>
      </w:pPr>
      <w:r w:rsidRPr="0063011D">
        <w:t xml:space="preserve"> Согласно  учебному плану для образовательных учреждений Российской Федерации на изучение математики на ступени основного общего образования в 5 классах отводится не менее 175  часов из расчета 5 ч в неделю.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 xml:space="preserve">Рабочая программа рассчитана на 175 часов. </w:t>
      </w:r>
    </w:p>
    <w:p w:rsidR="00E62790" w:rsidRPr="0063011D" w:rsidRDefault="00E62790" w:rsidP="0063011D">
      <w:pPr>
        <w:spacing w:line="240" w:lineRule="auto"/>
        <w:ind w:firstLine="709"/>
        <w:jc w:val="both"/>
      </w:pPr>
      <w:r w:rsidRPr="0063011D">
        <w:t>Срок реализации программы 1 год.</w:t>
      </w:r>
    </w:p>
    <w:p w:rsidR="00E62790" w:rsidRPr="0063011D" w:rsidRDefault="00E62790" w:rsidP="0063011D">
      <w:pPr>
        <w:spacing w:after="0" w:line="240" w:lineRule="auto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pStyle w:val="ListParagraph"/>
        <w:spacing w:after="0" w:line="240" w:lineRule="auto"/>
        <w:ind w:left="1287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63011D">
      <w:pPr>
        <w:pStyle w:val="ListParagraph"/>
        <w:spacing w:after="0" w:line="240" w:lineRule="auto"/>
        <w:ind w:left="1287"/>
        <w:jc w:val="both"/>
        <w:rPr>
          <w:b/>
          <w:bCs/>
          <w:i/>
          <w:iCs/>
          <w:lang w:eastAsia="ru-RU"/>
        </w:rPr>
        <w:sectPr w:rsidR="00E62790" w:rsidRPr="0063011D" w:rsidSect="00F921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2790" w:rsidRPr="0063011D" w:rsidRDefault="00E62790" w:rsidP="006301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eastAsia="ru-RU"/>
        </w:rPr>
      </w:pPr>
      <w:r w:rsidRPr="0063011D">
        <w:rPr>
          <w:lang w:eastAsia="ru-RU"/>
        </w:rPr>
        <w:t>ПЛАНИРУЕМЫЕ РЕЗУЛЬТАТЫ</w:t>
      </w:r>
    </w:p>
    <w:p w:rsidR="00E62790" w:rsidRPr="0063011D" w:rsidRDefault="00E62790" w:rsidP="0063011D">
      <w:pPr>
        <w:pStyle w:val="ListParagraph"/>
        <w:spacing w:after="0" w:line="240" w:lineRule="auto"/>
        <w:ind w:left="1080"/>
        <w:jc w:val="both"/>
        <w:rPr>
          <w:lang w:eastAsia="ru-RU"/>
        </w:rPr>
      </w:pPr>
      <w:r w:rsidRPr="0063011D">
        <w:rPr>
          <w:lang w:eastAsia="ru-RU"/>
        </w:rPr>
        <w:t>ОСВОЕНИЯ УЧЕБНОГО ПРЕДМЕТА</w:t>
      </w:r>
    </w:p>
    <w:p w:rsidR="00E62790" w:rsidRPr="0063011D" w:rsidRDefault="00E62790" w:rsidP="0063011D">
      <w:pPr>
        <w:spacing w:line="240" w:lineRule="auto"/>
        <w:jc w:val="both"/>
        <w:rPr>
          <w:b/>
          <w:bCs/>
          <w:i/>
          <w:iCs/>
          <w:lang w:eastAsia="ru-RU"/>
        </w:rPr>
      </w:pPr>
      <w:r w:rsidRPr="0063011D">
        <w:rPr>
          <w:b/>
          <w:bCs/>
          <w:i/>
          <w:iCs/>
          <w:lang w:eastAsia="ru-RU"/>
        </w:rPr>
        <w:t>- личностные :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-формирование ответственного  отношения к учению,  готовности  и способности к  саморазвитию;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-продолжить формирования умения ясно, точно и грамотно излагать свои мысли в устной речи;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-развитие логического и критического мышления, культуры речи, способности к умственному эксперименту;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-воспитания качеств личности, обеспечивающих социальную мобильность, способность принимать самостоятельные решения;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-формирование качеств мышления, необходимых для адаптации в современном информационном обществе;</w:t>
      </w:r>
    </w:p>
    <w:p w:rsidR="00E62790" w:rsidRPr="0063011D" w:rsidRDefault="00E62790" w:rsidP="0063011D">
      <w:pPr>
        <w:spacing w:line="240" w:lineRule="auto"/>
        <w:jc w:val="both"/>
        <w:rPr>
          <w:b/>
          <w:bCs/>
          <w:i/>
          <w:iCs/>
          <w:lang w:eastAsia="ru-RU"/>
        </w:rPr>
      </w:pPr>
      <w:bookmarkStart w:id="0" w:name="_GoBack"/>
      <w:bookmarkEnd w:id="0"/>
      <w:r w:rsidRPr="0063011D">
        <w:rPr>
          <w:b/>
          <w:bCs/>
          <w:i/>
          <w:iCs/>
          <w:lang w:eastAsia="ru-RU"/>
        </w:rPr>
        <w:t>- метапредметные: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-умения осуществлять контроль по образцу и вносить коррективы;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-умения устанавливать причинно-следственные связи, строить логические рассуждения и выводы;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-развития способности организовывать сотрудничество и совместную деятельность с учителем и сверстниками;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-умения понимать и использовать математические средства наглядности (чертежи, схемы);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-умения самостоятельно ставить цели, выбирать и создавать алгоритмы для решения учебных задач.</w:t>
      </w:r>
    </w:p>
    <w:p w:rsidR="00E62790" w:rsidRPr="0063011D" w:rsidRDefault="00E62790" w:rsidP="006255AF">
      <w:pPr>
        <w:spacing w:after="0" w:line="240" w:lineRule="auto"/>
        <w:jc w:val="both"/>
        <w:rPr>
          <w:b/>
          <w:bCs/>
          <w:i/>
          <w:iCs/>
          <w:lang w:eastAsia="ru-RU"/>
        </w:rPr>
      </w:pPr>
      <w:r w:rsidRPr="0063011D">
        <w:rPr>
          <w:b/>
          <w:bCs/>
          <w:i/>
          <w:iCs/>
          <w:lang w:eastAsia="ru-RU"/>
        </w:rPr>
        <w:t xml:space="preserve">- предметные: 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E62790" w:rsidRDefault="00E62790" w:rsidP="0063011D">
      <w:pPr>
        <w:spacing w:line="240" w:lineRule="auto"/>
        <w:jc w:val="both"/>
      </w:pPr>
      <w:r w:rsidRPr="0063011D">
        <w:t>-умения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E62790" w:rsidRDefault="00E62790" w:rsidP="0063011D">
      <w:pPr>
        <w:spacing w:line="240" w:lineRule="auto"/>
        <w:jc w:val="both"/>
      </w:pPr>
      <w:r w:rsidRPr="0063011D">
        <w:t>-владения базовым понятийным аппаратом: иметь представление о числе, дроби, об основных геометрических объектах;</w:t>
      </w:r>
    </w:p>
    <w:p w:rsidR="00E62790" w:rsidRPr="0063011D" w:rsidRDefault="00E62790" w:rsidP="0063011D">
      <w:pPr>
        <w:spacing w:line="240" w:lineRule="auto"/>
        <w:jc w:val="both"/>
      </w:pPr>
      <w:r w:rsidRPr="0063011D">
        <w:t>- 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E62790" w:rsidRPr="0063011D" w:rsidRDefault="00E62790" w:rsidP="0063011D">
      <w:pPr>
        <w:spacing w:line="240" w:lineRule="auto"/>
        <w:jc w:val="both"/>
        <w:rPr>
          <w:shd w:val="clear" w:color="auto" w:fill="FFFF00"/>
        </w:rPr>
      </w:pPr>
    </w:p>
    <w:p w:rsidR="00E62790" w:rsidRPr="0063011D" w:rsidRDefault="00E62790" w:rsidP="0063011D">
      <w:pPr>
        <w:spacing w:after="0" w:line="240" w:lineRule="auto"/>
        <w:ind w:firstLine="567"/>
        <w:jc w:val="both"/>
        <w:rPr>
          <w:lang w:eastAsia="ru-RU"/>
        </w:rPr>
        <w:sectPr w:rsidR="00E62790" w:rsidRPr="0063011D" w:rsidSect="00B809F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2790" w:rsidRPr="0063011D" w:rsidRDefault="00E62790" w:rsidP="006301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eastAsia="ru-RU"/>
        </w:rPr>
      </w:pPr>
      <w:r w:rsidRPr="0063011D">
        <w:rPr>
          <w:lang w:eastAsia="ru-RU"/>
        </w:rPr>
        <w:t>СОДЕРЖАНИЕ УЧЕБНОГО ПРЕДМЕТА</w:t>
      </w:r>
    </w:p>
    <w:p w:rsidR="00E62790" w:rsidRPr="0063011D" w:rsidRDefault="00E62790" w:rsidP="0063011D">
      <w:pPr>
        <w:pStyle w:val="ListParagraph"/>
        <w:spacing w:after="0" w:line="240" w:lineRule="auto"/>
        <w:ind w:left="1080"/>
        <w:jc w:val="both"/>
        <w:rPr>
          <w:lang w:eastAsia="ru-RU"/>
        </w:rPr>
      </w:pPr>
    </w:p>
    <w:p w:rsidR="00E62790" w:rsidRPr="0063011D" w:rsidRDefault="00E62790" w:rsidP="0063011D">
      <w:pPr>
        <w:spacing w:after="0" w:line="240" w:lineRule="auto"/>
        <w:jc w:val="both"/>
        <w:rPr>
          <w:lang w:eastAsia="ru-RU"/>
        </w:rPr>
      </w:pP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b/>
          <w:bCs/>
          <w:sz w:val="24"/>
          <w:szCs w:val="24"/>
        </w:rPr>
        <w:tab/>
        <w:t>Глава 1. Линии (8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Разнообразный мир линий. Прямая. Части прямой. Ломаная. Длина линии. Окружность.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  <w:t xml:space="preserve">Темы проектов: </w:t>
      </w:r>
      <w:r w:rsidRPr="0063011D">
        <w:rPr>
          <w:spacing w:val="-19"/>
          <w:sz w:val="24"/>
          <w:szCs w:val="24"/>
        </w:rPr>
        <w:t>«Старинные меры длины», «Инструменты для измерения длин», «Окружности в народном прикладном искусстве».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2. Натуральные числа (14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Как записывают и читают натуральные числа. Натуральный ряд. Сравнение натуральных чисел. Числа и точки на прямой. Округление натуральных чисел. Решение комбинаторных задач.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sz w:val="24"/>
          <w:szCs w:val="24"/>
        </w:rPr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3. Действия с натуральными числами (22 часа)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Сложение и вычитание. Умножение и деление. Порядок действий в вычислениях. Степень числа. Задачи на движение.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4. Использование свойств действий при вычислениях (12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Свойства сложения и умножения. Распределительное свойство. Задачи на части. Задачи на уравнивание.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5. Углы и многоугольники (9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Как обозначают и сравнивают углы. Измерение углов. Ломаные и многоугольники.</w:t>
      </w:r>
    </w:p>
    <w:p w:rsidR="00E62790" w:rsidRPr="0063011D" w:rsidRDefault="00E62790" w:rsidP="0063011D">
      <w:pPr>
        <w:pStyle w:val="NoSpacing"/>
        <w:jc w:val="both"/>
        <w:rPr>
          <w:spacing w:val="-19"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rStyle w:val="1"/>
          <w:rFonts w:ascii="Times New Roman" w:hAnsi="Times New Roman" w:cs="Times New Roman"/>
          <w:sz w:val="24"/>
          <w:szCs w:val="24"/>
        </w:rPr>
        <w:t xml:space="preserve">Темы проектов: </w:t>
      </w:r>
      <w:r w:rsidRPr="0063011D">
        <w:rPr>
          <w:spacing w:val="-19"/>
          <w:sz w:val="24"/>
          <w:szCs w:val="24"/>
        </w:rPr>
        <w:t>«Геометрия циферблата часов со стрелками» (или «Углы между стрелками часов»), «Многоугольники в окружающем мире».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6. Делимость чисел (16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Делители и кратные. Простые и составные числа. Свойства делимости. Признаки делимости. Деление с остатком.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7. Треугольники и четырёхугольники (10 часов)</w:t>
      </w:r>
    </w:p>
    <w:p w:rsidR="00E62790" w:rsidRPr="0063011D" w:rsidRDefault="00E62790" w:rsidP="0063011D">
      <w:pPr>
        <w:pStyle w:val="NoSpacing"/>
        <w:jc w:val="both"/>
        <w:rPr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Треугольники и их виды. Прямоугольники. Равенство фигур. Площадь прямоугольника.</w:t>
      </w:r>
      <w:r w:rsidRPr="0063011D">
        <w:rPr>
          <w:sz w:val="24"/>
          <w:szCs w:val="24"/>
        </w:rPr>
        <w:tab/>
      </w:r>
    </w:p>
    <w:p w:rsidR="00E62790" w:rsidRPr="0063011D" w:rsidRDefault="00E62790" w:rsidP="0063011D">
      <w:pPr>
        <w:pStyle w:val="NoSpacing"/>
        <w:jc w:val="both"/>
        <w:rPr>
          <w:sz w:val="24"/>
          <w:szCs w:val="24"/>
        </w:rPr>
      </w:pPr>
      <w:r w:rsidRPr="0063011D">
        <w:rPr>
          <w:sz w:val="24"/>
          <w:szCs w:val="24"/>
        </w:rPr>
        <w:tab/>
        <w:t>Темы проектов: «Периметр и площадь пришкольного участка», «План школьной территории».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8. Дроби (18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Доли. Что такое дробь. Основное свойство дроби. Приведение дробей к общему знаменателю. Сравнение дробей. Натуральные числа и дроби.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9. Действия с дробями (34 часа)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Сложение и вычитание дробей. 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10. Многогранники (11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Геометрические тела и их изображение. Параллелепипед. Объём параллелепипеда. Пирамида.</w:t>
      </w:r>
    </w:p>
    <w:p w:rsidR="00E62790" w:rsidRPr="0063011D" w:rsidRDefault="00E62790" w:rsidP="0063011D">
      <w:pPr>
        <w:pStyle w:val="NoSpacing"/>
        <w:jc w:val="both"/>
        <w:rPr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rStyle w:val="1"/>
          <w:rFonts w:ascii="Times New Roman" w:hAnsi="Times New Roman" w:cs="Times New Roman"/>
          <w:sz w:val="24"/>
          <w:szCs w:val="24"/>
        </w:rPr>
        <w:t xml:space="preserve">Темы проектов: </w:t>
      </w:r>
      <w:r w:rsidRPr="0063011D">
        <w:rPr>
          <w:sz w:val="24"/>
          <w:szCs w:val="24"/>
        </w:rPr>
        <w:t>«Модели многогранников», «Объём классной комнаты», «Макет домика для щенка», «Многогранники в архитектуре».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b/>
          <w:bCs/>
          <w:sz w:val="24"/>
          <w:szCs w:val="24"/>
        </w:rPr>
        <w:t>Глава 11. Таблицы и диаграммы (9 часов)</w:t>
      </w:r>
    </w:p>
    <w:p w:rsidR="00E62790" w:rsidRPr="0063011D" w:rsidRDefault="00E62790" w:rsidP="0063011D">
      <w:pPr>
        <w:pStyle w:val="NoSpacing"/>
        <w:jc w:val="both"/>
        <w:rPr>
          <w:i/>
          <w:iCs/>
          <w:sz w:val="24"/>
          <w:szCs w:val="24"/>
        </w:rPr>
      </w:pPr>
      <w:r w:rsidRPr="0063011D">
        <w:rPr>
          <w:sz w:val="24"/>
          <w:szCs w:val="24"/>
        </w:rPr>
        <w:tab/>
      </w:r>
      <w:r w:rsidRPr="0063011D">
        <w:rPr>
          <w:i/>
          <w:iCs/>
          <w:sz w:val="24"/>
          <w:szCs w:val="24"/>
        </w:rPr>
        <w:t>Чтение и составление таблиц. Диаграммы. Опрос общественного мнения.</w:t>
      </w:r>
    </w:p>
    <w:p w:rsidR="00E62790" w:rsidRPr="0063011D" w:rsidRDefault="00E62790" w:rsidP="0063011D">
      <w:pPr>
        <w:pStyle w:val="NoSpacing"/>
        <w:jc w:val="both"/>
        <w:rPr>
          <w:spacing w:val="-10"/>
          <w:sz w:val="24"/>
          <w:szCs w:val="24"/>
        </w:rPr>
      </w:pPr>
      <w:r w:rsidRPr="0063011D">
        <w:rPr>
          <w:sz w:val="24"/>
          <w:szCs w:val="24"/>
        </w:rPr>
        <w:tab/>
        <w:t xml:space="preserve">Формы организации учебных занятий: лекции, дискуссии, семинары, практикумы, </w:t>
      </w:r>
      <w:r w:rsidRPr="0063011D">
        <w:rPr>
          <w:spacing w:val="-10"/>
          <w:sz w:val="24"/>
          <w:szCs w:val="24"/>
        </w:rPr>
        <w:t>нетрадиционные уроки: презентации, круглые столы, уроки решения задач, защита проекта или идеи.</w:t>
      </w:r>
    </w:p>
    <w:p w:rsidR="00E62790" w:rsidRPr="0063011D" w:rsidRDefault="00E62790" w:rsidP="0063011D">
      <w:pPr>
        <w:pStyle w:val="NoSpacing"/>
        <w:jc w:val="both"/>
        <w:rPr>
          <w:sz w:val="24"/>
          <w:szCs w:val="24"/>
        </w:rPr>
      </w:pPr>
      <w:r w:rsidRPr="0063011D">
        <w:rPr>
          <w:i/>
          <w:iCs/>
          <w:spacing w:val="-10"/>
          <w:sz w:val="24"/>
          <w:szCs w:val="24"/>
        </w:rPr>
        <w:tab/>
      </w:r>
      <w:r w:rsidRPr="0063011D">
        <w:rPr>
          <w:spacing w:val="-10"/>
          <w:sz w:val="24"/>
          <w:szCs w:val="24"/>
        </w:rPr>
        <w:t>Основные виды учебной деятельности:фронтальная, групповая, индивидуальная.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sz w:val="24"/>
          <w:szCs w:val="24"/>
        </w:rPr>
        <w:tab/>
      </w:r>
      <w:r w:rsidRPr="0063011D">
        <w:rPr>
          <w:rStyle w:val="1"/>
          <w:rFonts w:ascii="Times New Roman" w:hAnsi="Times New Roman" w:cs="Times New Roman"/>
          <w:b/>
          <w:bCs/>
          <w:sz w:val="24"/>
          <w:szCs w:val="24"/>
        </w:rPr>
        <w:t>Резерв. Повторение (12 часов)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63011D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  <w:t>Диагностические работы (3 часа)</w:t>
      </w:r>
    </w:p>
    <w:p w:rsidR="00E62790" w:rsidRPr="0063011D" w:rsidRDefault="00E62790" w:rsidP="0063011D">
      <w:pPr>
        <w:pStyle w:val="NoSpacing"/>
        <w:jc w:val="both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p w:rsidR="00E62790" w:rsidRPr="0063011D" w:rsidRDefault="00E62790" w:rsidP="0063011D">
      <w:pPr>
        <w:shd w:val="clear" w:color="auto" w:fill="FFFFFF"/>
        <w:tabs>
          <w:tab w:val="left" w:pos="734"/>
        </w:tabs>
        <w:spacing w:line="360" w:lineRule="auto"/>
        <w:jc w:val="both"/>
        <w:rPr>
          <w:b/>
          <w:bCs/>
        </w:rPr>
      </w:pPr>
    </w:p>
    <w:p w:rsidR="00E62790" w:rsidRPr="00E93557" w:rsidRDefault="00E62790" w:rsidP="000C5BD2">
      <w:pPr>
        <w:spacing w:after="0"/>
        <w:ind w:firstLine="567"/>
        <w:rPr>
          <w:lang w:eastAsia="ru-RU"/>
        </w:rPr>
      </w:pPr>
    </w:p>
    <w:p w:rsidR="00E62790" w:rsidRPr="00E93557" w:rsidRDefault="00E62790" w:rsidP="000C5BD2">
      <w:pPr>
        <w:spacing w:after="0"/>
        <w:ind w:firstLine="567"/>
        <w:jc w:val="center"/>
        <w:rPr>
          <w:lang w:eastAsia="ru-RU"/>
        </w:rPr>
      </w:pPr>
    </w:p>
    <w:p w:rsidR="00E62790" w:rsidRDefault="00E62790" w:rsidP="000C5BD2">
      <w:pPr>
        <w:pStyle w:val="ListParagraph"/>
        <w:numPr>
          <w:ilvl w:val="0"/>
          <w:numId w:val="6"/>
        </w:numPr>
        <w:spacing w:after="0"/>
        <w:jc w:val="center"/>
        <w:rPr>
          <w:lang w:eastAsia="ru-RU"/>
        </w:rPr>
        <w:sectPr w:rsidR="00E62790" w:rsidSect="00AF3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790" w:rsidRPr="0063011D" w:rsidRDefault="00E62790" w:rsidP="000C5BD2">
      <w:pPr>
        <w:pStyle w:val="ListParagraph"/>
        <w:numPr>
          <w:ilvl w:val="0"/>
          <w:numId w:val="6"/>
        </w:numPr>
        <w:spacing w:after="0"/>
        <w:jc w:val="center"/>
        <w:rPr>
          <w:lang w:eastAsia="ru-RU"/>
        </w:rPr>
      </w:pPr>
      <w:r w:rsidRPr="0063011D">
        <w:rPr>
          <w:lang w:eastAsia="ru-RU"/>
        </w:rPr>
        <w:t>КАЛЕНДАРНО-ТЕМАТИЧЕСКОЕ ПЛАНИРОВАНИЕ</w:t>
      </w:r>
    </w:p>
    <w:p w:rsidR="00E62790" w:rsidRPr="0063011D" w:rsidRDefault="00E62790" w:rsidP="000C5BD2">
      <w:pPr>
        <w:pStyle w:val="ListParagraph"/>
        <w:spacing w:after="0"/>
        <w:ind w:left="1080"/>
        <w:jc w:val="both"/>
        <w:rPr>
          <w:b/>
          <w:bCs/>
          <w:i/>
          <w:iCs/>
          <w:lang w:eastAsia="ru-RU"/>
        </w:rPr>
      </w:pPr>
    </w:p>
    <w:p w:rsidR="00E62790" w:rsidRPr="0063011D" w:rsidRDefault="00E62790" w:rsidP="00C20A41">
      <w:pPr>
        <w:pStyle w:val="NoSpacing"/>
        <w:jc w:val="center"/>
        <w:rPr>
          <w:b/>
          <w:bCs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center"/>
        <w:rPr>
          <w:b/>
          <w:bCs/>
          <w:spacing w:val="-19"/>
          <w:sz w:val="24"/>
          <w:szCs w:val="24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75"/>
        <w:gridCol w:w="1136"/>
        <w:gridCol w:w="1275"/>
        <w:gridCol w:w="4820"/>
        <w:gridCol w:w="3118"/>
      </w:tblGrid>
      <w:tr w:rsidR="00E62790" w:rsidRPr="005533AB">
        <w:trPr>
          <w:cantSplit/>
          <w:trHeight w:val="302"/>
        </w:trPr>
        <w:tc>
          <w:tcPr>
            <w:tcW w:w="993" w:type="dxa"/>
            <w:vMerge w:val="restart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№</w:t>
            </w:r>
          </w:p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975" w:type="dxa"/>
            <w:vMerge w:val="restart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11" w:type="dxa"/>
            <w:gridSpan w:val="2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820" w:type="dxa"/>
            <w:vMerge w:val="restart"/>
            <w:vAlign w:val="center"/>
          </w:tcPr>
          <w:p w:rsidR="00E62790" w:rsidRPr="0063011D" w:rsidRDefault="00E62790" w:rsidP="00C20A41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 xml:space="preserve">Основные виды учебной деятельности </w:t>
            </w:r>
          </w:p>
        </w:tc>
        <w:tc>
          <w:tcPr>
            <w:tcW w:w="3118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E62790" w:rsidRPr="005533AB">
        <w:trPr>
          <w:cantSplit/>
          <w:trHeight w:val="302"/>
        </w:trPr>
        <w:tc>
          <w:tcPr>
            <w:tcW w:w="993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2975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</w:t>
            </w:r>
          </w:p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</w:t>
            </w:r>
          </w:p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 1. Линии.(8ч)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на чертежах, рисунках прямую, части прямой, окружность. Приводить примеры аналогов прямой и окружности в окружающем мире. Изображать их с использованием чертёж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инструментов, на клетчатой бумаге. Измерять с помощью инструментов и сравнивать длины от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резков. Строить отрезки заданной длины, прово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дить окружности заданного радиуса. Выражать одни единицы измерения через другие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Разнообразный мир линий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Прямая. Части прямой. Ломаная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rPr>
          <w:trHeight w:val="200"/>
        </w:trPr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Прямая. Части прямой. Ломаная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Длина линии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Длина линии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 w:rsidP="00D35CBB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Глава2. Натуральные числа  .(14ч)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Читать и записывать натуральные числа, срав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нивать и упорядочивать их. Описывать свойства натурального ряда. Чертить координатную пря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мую, изображать числа точками на координатной прямой, находить координаты отмеченной точки. Округлять натуральные числа. Решать комбинатор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задачи с помощью перебора всех возможных вариантов. Моделировать ход решения с помощью рисунка, с помощью дерева возможных вариантов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Как записывают и читают натуральные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Как записывают и читают натуральные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3011D">
              <w:rPr>
                <w:i/>
                <w:iCs/>
                <w:sz w:val="24"/>
                <w:szCs w:val="24"/>
                <w:lang w:eastAsia="en-US"/>
              </w:rPr>
              <w:t>Входная диагностическая работа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Стартовая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Натуральный ряд. Сравнение натуральных чисел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Натуральный ряд. Сравнение натуральных чисел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Числа и точки на прямой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Числа и точки на прямой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Округление натуральных чисел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Округление натуральных чисел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2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Решение комбинаторных задач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Решение комбинаторных задач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Решение комбинаторных задач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1 «Натуральные числа»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 3. Действия с натуральными числами.(22ч)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арифметические действия с натуральными числами, вычислять значения степеней. Находить значения числовых выражений, содержащих действия разных ступеней, со скобками и  без скобок. Выполнять прикидку и оценку результата вычислений, применять при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ёмы проверки правильности вычислений. Иссле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довать простейшие числовые закономерности, используя числовые эксперименты. Употреблять буквы для обозначения чисел, для записи общих утверждений.</w:t>
            </w:r>
          </w:p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Решать текстовые задачи арифметическим спо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собом, используя различные зависимости между величинами (скорость, время, расстояние; ра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бота, производительность, время и т. п.): ана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лизировать и осмысливать текст задачи, пере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и деление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и деление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и деление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и деление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и деление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3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Порядок действий в вычислениях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Порядок действий в вычислениях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Порядок действий в вычислениях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Порядок действий в вычислениях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Степень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Степень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Степень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4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движение по воде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движение по воде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2 «Действия с натуральными числами»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Глава4. Использование свойств действий при вычислениях.(12ч)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Записывать свойства арифметических действий с помощью букв. Формулировать и применять правила преобразования числовых выражений на основе свойств арифметических действий. Анализировать и рассуждать в ходе исследования числовых закономерностей. Осуществлять самоконтроль. Моделировать условие задачи, используя реальные предметы и рисунки. Решать текстовые задачи арифметическим способом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Свойства сложения и умножения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Свойства сложения и умножения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Распределительное свойство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Распределительное свойство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Распределительное свойство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5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части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части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части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уравнивание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уравнивание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3 «Свойства действий при вычислениях»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Глава5. Углы и многоугольники .</w:t>
            </w:r>
          </w:p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( 9ч)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Измерять с помощью транспортира и сравнивать величины углов. Строить углы заданной величи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ны. Решать задачи на нахождение градусной меры углов. Распознавать многоугольники на чертежах, рисунках, находить их аналоги в окру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жающем мире. Моделировать многоугольники, используя бумагу, проволоку и др. Вычислять периметры многоугольников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Как обозначают и сравнивают углы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Как обозначают и сравнивают углы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6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Ломаные и многоугольники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Ломаные и многоугольники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7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 6. Делимость чисел .(16ч)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определения делителя и кратно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го, простого и составного числа, свойства и при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знаки делимости. Использовать таблицу простых чисел. Проводить несложные исследования, опираясь на числовые эксперименты. Классифи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цировать натуральные числа (чётные и нечётные, по остаткам от деления на 3 и т. п.). Доказы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вать и опровергать с помощью контрпримеров утверждения о делимости чисел. Конструировать математические предложения с помощью связок «и». «или», «если…, то…». Решать задачи, связанные с делимостью чисел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 xml:space="preserve">Делители 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Кратные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Делители и кратные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Простые и составные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3011D">
              <w:rPr>
                <w:i/>
                <w:iCs/>
                <w:sz w:val="24"/>
                <w:szCs w:val="24"/>
                <w:lang w:eastAsia="en-US"/>
              </w:rPr>
              <w:t>Промежуточная диагностическая работа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Промежуточная итоговая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Простые и составные числа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Свойства делимости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Свойства делимости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Признаки делимости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Признаки делимости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Признаки делимости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8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9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4 «Делимость чисел»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Глава7. Треугольники и четырёхугольники.(10ч)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Распознавать треугольники и четырёхугольники на чертежах и рисунках, приводить примеры аналогов этих фигур в окружающем мире. Изображать треугольники и четырёхугольники от руки и с использованием чертёжных инструментов на нелинованной и клетчатой бумаге; моделировать, используя бумагу, пластилин, проволоку и др. Исследовать свойства треугольников и четырёхугольников путём эксперимента, наблюдения, измерения, моделирования, в том числе с использованием компьютерных программ. Вычислять площади прямоугольников. Выражать одни единицы измерения площади через другие. Решать задачи на нахождение площадей. Изображать равные фигуры. Конструировать орнаменты и паркеты (от руки или с помощью компьютера)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Треугольники и их виды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Треугольники и их виды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Прямоугольники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Прямоугольники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9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Равенство фигур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Равенство фигур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Площадь прямоугольника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Площадь прямоугольника. Единицы площади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9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10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 8. Дроби.(18ч)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Моделировать в графической, предметной форме понятия и свойства, связанные с понятием «обыкновенной дроби». Записывать и читать обыкновенные дроби. Соотносить дроби и точки на координатной прямой. Формулировать, записывать с помощью букв основное свойство обыкновенной дроби, преобразовывать дроби. Применять различные приёмы сравнения дробей, выбирая наиболее подходящие в зависимости от конкретной ситуации. Находить способ решения задач, связанных с упорядочением, сравнением дробей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Доли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Доли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Что такое дробь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Что такое дробь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Что такое дробь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11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12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Натуральные числа и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Натуральные числа и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5 «Обыкновенные дроби»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 9. Действия с дробями.  (34ч)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Вычислять значения числовых выражений, со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держащих дроби; применять свойства ариф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метических действий для рационализации вы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числений. Комментировать ход вычисления.</w:t>
            </w:r>
          </w:p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приёмы проверки результатов. Проводить несложные исследования, связан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со свойствами дробных чисел, опираясь на числовые эксперименты. Решать текстовые задачи, содержащие дробные данные. Использовать приёмы решения задач на нахождение части целого и целого по его части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Смешанные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Смешанные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Смешанные дроби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смешанных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Вычитание смешанных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6 «Сложение и вычитание дробей»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13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 xml:space="preserve">Нахождение части целого 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 xml:space="preserve">Нахождение части целого 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Нахождение целого по его части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Нахождение целого по его части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Нахождение части целого и целого по его части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совместную работу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совместную работу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Задачи на совместную работу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Контрольная работа № 7 «Умножение и деление дробей»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Тематическая контрольная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Глава10. Многогранники.(11ч)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на чертежах, рисунках, в окружающем мире многогранники. Изображать много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гранники на клетчатой бумаге. Моделировать многогранники, используя бумагу, пластилин,</w:t>
            </w:r>
          </w:p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проволоку и др. Рассматривать простейшие сечения простран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ственных фигур, получаемые путём предметного или компьютерного моделирования, определять их вид. Изготавливать пространственные фигуры из развёрток; распознавать развёртки куба, параллелепипеда, пирамиды. Исследовать и описывать свойства многогран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ников, используя эксперимент, наблюдение, измерение, моделирование. Использовать ком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пьютерное моделирование и эксперимент для изучения свойств пространственных тел. Вычислять объёмы параллелепипедов. Выра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жать одни единицы объёма через другие. Ре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шать задачи на нахождение объёмов паралле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лепипедов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Геометрические тела и их изображение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Геометрические тела и их изображение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Параллелепипед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Параллелепипед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Объём параллелепипеда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3011D">
              <w:rPr>
                <w:i/>
                <w:iCs/>
                <w:sz w:val="24"/>
                <w:szCs w:val="24"/>
                <w:lang w:eastAsia="en-US"/>
              </w:rPr>
              <w:t>Итоговая диагностическая  работа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5533AB">
              <w:t>Итоговая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Объём параллелепипеда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14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Пирамида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Пирамида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29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15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011D">
              <w:rPr>
                <w:b/>
                <w:bCs/>
                <w:sz w:val="24"/>
                <w:szCs w:val="24"/>
                <w:lang w:eastAsia="en-US"/>
              </w:rPr>
              <w:t>Глава 11. Таблицы и диаграммы.(9ч)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готовые таблицы и диаграм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мы; сравнивать между собой данные, харак</w:t>
            </w:r>
            <w:r w:rsidRPr="0063011D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теризующие некоторое явление или процесс. Выполнять сбор информации в несложных случаях; заполнять простые таблицы, следуя инструкции</w:t>
            </w: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Чтение и составление таблиц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Чтение и составление таблиц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Чтение и составление таблиц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16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rPr>
          <w:trHeight w:val="195"/>
        </w:trPr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 xml:space="preserve">Диаграммы 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 xml:space="preserve">Диаграммы 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Опрос общественного мнения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Опрос общественного мнения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Реферат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Проверочная самостоятельная работа № 17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62790" w:rsidRPr="0063011D" w:rsidRDefault="00E62790">
            <w:pPr>
              <w:spacing w:after="0" w:line="240" w:lineRule="auto"/>
            </w:pPr>
          </w:p>
        </w:tc>
        <w:tc>
          <w:tcPr>
            <w:tcW w:w="3118" w:type="dxa"/>
          </w:tcPr>
          <w:p w:rsidR="00E62790" w:rsidRPr="0063011D" w:rsidRDefault="00E62790">
            <w:pPr>
              <w:spacing w:after="0" w:line="240" w:lineRule="auto"/>
            </w:pPr>
            <w:r w:rsidRPr="0063011D">
              <w:t>Самостоятельная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«Сравнение дробей»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«Все действия с дробями»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«Задачи с дробями»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«Задачи на части, уравнивание»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«Задачи на движение»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«Измерения углов»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Математический диктант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«Площадь прямоугольника»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Тестовая работа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975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Повторение: «Комбинаторные задачи»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</w:rPr>
              <w:t>Устный опрос</w:t>
            </w:r>
          </w:p>
        </w:tc>
      </w:tr>
      <w:tr w:rsidR="00E62790" w:rsidRPr="005533AB">
        <w:tc>
          <w:tcPr>
            <w:tcW w:w="993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172-175</w:t>
            </w:r>
          </w:p>
        </w:tc>
        <w:tc>
          <w:tcPr>
            <w:tcW w:w="29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Резерв.  (12ч)</w:t>
            </w:r>
          </w:p>
        </w:tc>
        <w:tc>
          <w:tcPr>
            <w:tcW w:w="1136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2790" w:rsidRPr="0063011D" w:rsidRDefault="00E62790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011D">
              <w:rPr>
                <w:sz w:val="24"/>
                <w:szCs w:val="24"/>
                <w:lang w:eastAsia="en-US"/>
              </w:rPr>
              <w:t>Итоговая работа</w:t>
            </w:r>
          </w:p>
        </w:tc>
      </w:tr>
    </w:tbl>
    <w:p w:rsidR="00E62790" w:rsidRPr="0063011D" w:rsidRDefault="00E62790" w:rsidP="00C20A41">
      <w:pPr>
        <w:pStyle w:val="NoSpacing"/>
        <w:spacing w:line="276" w:lineRule="auto"/>
        <w:jc w:val="both"/>
        <w:rPr>
          <w:b/>
          <w:bCs/>
          <w:spacing w:val="-19"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both"/>
        <w:rPr>
          <w:spacing w:val="-19"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both"/>
        <w:rPr>
          <w:spacing w:val="-19"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both"/>
        <w:rPr>
          <w:spacing w:val="-19"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both"/>
        <w:rPr>
          <w:spacing w:val="-19"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both"/>
        <w:rPr>
          <w:spacing w:val="-19"/>
          <w:sz w:val="24"/>
          <w:szCs w:val="24"/>
        </w:rPr>
      </w:pPr>
    </w:p>
    <w:p w:rsidR="00E62790" w:rsidRPr="0063011D" w:rsidRDefault="00E62790" w:rsidP="00C20A41">
      <w:pPr>
        <w:pStyle w:val="NoSpacing"/>
        <w:spacing w:line="276" w:lineRule="auto"/>
        <w:jc w:val="both"/>
        <w:rPr>
          <w:sz w:val="24"/>
          <w:szCs w:val="24"/>
        </w:rPr>
      </w:pPr>
      <w:r w:rsidRPr="0063011D">
        <w:rPr>
          <w:sz w:val="24"/>
          <w:szCs w:val="24"/>
        </w:rPr>
        <w:t>Итого: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127"/>
        <w:gridCol w:w="1843"/>
        <w:gridCol w:w="1701"/>
        <w:gridCol w:w="1985"/>
      </w:tblGrid>
      <w:tr w:rsidR="00E62790" w:rsidRPr="005533A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Количество часов, отведённых на изучение тем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62790" w:rsidRPr="005533A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Проверочных самостоятельных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Входных, промежуточных аттестаций</w:t>
            </w:r>
          </w:p>
        </w:tc>
      </w:tr>
      <w:tr w:rsidR="00E62790" w:rsidRPr="005533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0" w:rsidRPr="005533AB" w:rsidRDefault="00E62790" w:rsidP="005533AB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1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790" w:rsidRPr="005533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0" w:rsidRPr="005533AB" w:rsidRDefault="00E62790" w:rsidP="005533AB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2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790" w:rsidRPr="005533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0" w:rsidRPr="005533AB" w:rsidRDefault="00E62790" w:rsidP="005533AB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3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790" w:rsidRPr="005533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0" w:rsidRPr="005533AB" w:rsidRDefault="00E62790" w:rsidP="005533AB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90" w:rsidRPr="005533AB" w:rsidRDefault="00E62790" w:rsidP="005533AB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33AB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240F82">
      <w:pPr>
        <w:spacing w:after="0"/>
        <w:jc w:val="both"/>
      </w:pPr>
    </w:p>
    <w:p w:rsidR="00E62790" w:rsidRPr="0063011D" w:rsidRDefault="00E62790" w:rsidP="00026E62">
      <w:pPr>
        <w:spacing w:after="0" w:line="240" w:lineRule="auto"/>
        <w:jc w:val="center"/>
        <w:rPr>
          <w:b/>
          <w:bCs/>
        </w:rPr>
      </w:pPr>
      <w:r w:rsidRPr="0063011D">
        <w:rPr>
          <w:b/>
          <w:bCs/>
        </w:rPr>
        <w:t xml:space="preserve">График </w:t>
      </w:r>
    </w:p>
    <w:p w:rsidR="00E62790" w:rsidRPr="0063011D" w:rsidRDefault="00E62790" w:rsidP="00026E62">
      <w:pPr>
        <w:spacing w:after="0" w:line="240" w:lineRule="auto"/>
        <w:jc w:val="center"/>
        <w:rPr>
          <w:b/>
          <w:bCs/>
        </w:rPr>
      </w:pPr>
      <w:r w:rsidRPr="0063011D">
        <w:rPr>
          <w:b/>
          <w:bCs/>
        </w:rPr>
        <w:t>проведения контрольных работ</w:t>
      </w:r>
    </w:p>
    <w:p w:rsidR="00E62790" w:rsidRPr="0063011D" w:rsidRDefault="00E62790" w:rsidP="00026E62">
      <w:pPr>
        <w:spacing w:after="0" w:line="240" w:lineRule="auto"/>
        <w:jc w:val="center"/>
        <w:rPr>
          <w:b/>
          <w:bCs/>
        </w:rPr>
      </w:pPr>
    </w:p>
    <w:tbl>
      <w:tblPr>
        <w:tblW w:w="12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5246"/>
        <w:gridCol w:w="1984"/>
        <w:gridCol w:w="3402"/>
      </w:tblGrid>
      <w:tr w:rsidR="00E62790" w:rsidRPr="005533AB">
        <w:trPr>
          <w:trHeight w:val="1653"/>
        </w:trPr>
        <w:tc>
          <w:tcPr>
            <w:tcW w:w="184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  <w:r w:rsidRPr="005533AB">
              <w:t>Перечень разделов или тем, последовательность их изучения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left="-108" w:right="-116"/>
              <w:jc w:val="center"/>
            </w:pPr>
            <w:r w:rsidRPr="005533AB">
              <w:t>Кол-во часов, отведенное на изучение каждого раздела или каждой темы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  <w:r w:rsidRPr="005533AB">
              <w:t xml:space="preserve">Количество </w:t>
            </w:r>
          </w:p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  <w:r w:rsidRPr="005533AB">
              <w:t>контрольных работ</w:t>
            </w:r>
          </w:p>
        </w:tc>
      </w:tr>
      <w:tr w:rsidR="00E62790" w:rsidRPr="005533AB">
        <w:tc>
          <w:tcPr>
            <w:tcW w:w="1842" w:type="dxa"/>
            <w:vMerge w:val="restart"/>
            <w:vAlign w:val="center"/>
          </w:tcPr>
          <w:p w:rsidR="00E62790" w:rsidRPr="005533AB" w:rsidRDefault="00E62790" w:rsidP="005533AB">
            <w:pPr>
              <w:pStyle w:val="BodyText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B">
              <w:rPr>
                <w:rFonts w:ascii="Times New Roman" w:hAnsi="Times New Roman" w:cs="Times New Roman"/>
                <w:sz w:val="24"/>
                <w:szCs w:val="24"/>
              </w:rPr>
              <w:t>1триместр</w:t>
            </w: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1.Линии.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8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0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BodyTextIndent"/>
              <w:spacing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2.Натуральные числа.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14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2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3.Действия с натуральными числами.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22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1</w:t>
            </w:r>
          </w:p>
        </w:tc>
      </w:tr>
      <w:tr w:rsidR="00E62790" w:rsidRPr="005533AB">
        <w:trPr>
          <w:trHeight w:val="638"/>
        </w:trPr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4.Использование свойств действий при вычислениях.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12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1</w:t>
            </w:r>
          </w:p>
        </w:tc>
      </w:tr>
      <w:tr w:rsidR="00E62790" w:rsidRPr="005533AB">
        <w:tc>
          <w:tcPr>
            <w:tcW w:w="1842" w:type="dxa"/>
            <w:vMerge w:val="restart"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  <w:r w:rsidRPr="005533AB">
              <w:t>2триместр</w:t>
            </w: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5.Углы и многоугольники.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9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0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6.Делимость чисел.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16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2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7.Треугольники и четырёхугольники.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10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0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8.Дроби.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18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1</w:t>
            </w:r>
          </w:p>
        </w:tc>
      </w:tr>
      <w:tr w:rsidR="00E62790" w:rsidRPr="005533AB">
        <w:tc>
          <w:tcPr>
            <w:tcW w:w="1842" w:type="dxa"/>
            <w:vMerge w:val="restart"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  <w:r w:rsidRPr="005533AB">
              <w:t>3 триместр</w:t>
            </w: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9.Действия с дробями.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34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2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10.Многогранники.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11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1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  <w:rPr>
                <w:lang w:val="en-US"/>
              </w:rPr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Тема 11.Таблицы и диаграммы.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9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0</w:t>
            </w:r>
          </w:p>
        </w:tc>
      </w:tr>
      <w:tr w:rsidR="00E62790" w:rsidRPr="005533AB">
        <w:tc>
          <w:tcPr>
            <w:tcW w:w="1842" w:type="dxa"/>
            <w:vMerge w:val="restart"/>
            <w:vAlign w:val="center"/>
          </w:tcPr>
          <w:p w:rsidR="00E62790" w:rsidRPr="005533AB" w:rsidRDefault="00E62790" w:rsidP="005533AB">
            <w:pPr>
              <w:pStyle w:val="ListParagraph"/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left="28"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Итого:</w:t>
            </w:r>
          </w:p>
          <w:p w:rsidR="00E62790" w:rsidRPr="005533AB" w:rsidRDefault="00E62790" w:rsidP="005533AB">
            <w:pPr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right="-108"/>
            </w:pPr>
            <w:r w:rsidRPr="005533AB">
              <w:t>1 триместр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56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4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2 триместр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53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3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3 триместр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54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3</w:t>
            </w: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Резерв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12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</w:p>
        </w:tc>
      </w:tr>
      <w:tr w:rsidR="00E62790" w:rsidRPr="005533AB">
        <w:tc>
          <w:tcPr>
            <w:tcW w:w="1842" w:type="dxa"/>
            <w:vMerge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246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Год</w:t>
            </w:r>
          </w:p>
        </w:tc>
        <w:tc>
          <w:tcPr>
            <w:tcW w:w="1984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16"/>
              <w:jc w:val="center"/>
            </w:pPr>
            <w:r w:rsidRPr="005533AB">
              <w:t>175</w:t>
            </w:r>
          </w:p>
        </w:tc>
        <w:tc>
          <w:tcPr>
            <w:tcW w:w="3402" w:type="dxa"/>
            <w:vAlign w:val="center"/>
          </w:tcPr>
          <w:p w:rsidR="00E62790" w:rsidRPr="005533AB" w:rsidRDefault="00E62790" w:rsidP="005533AB">
            <w:pPr>
              <w:spacing w:after="0" w:line="240" w:lineRule="auto"/>
              <w:ind w:right="-108"/>
            </w:pPr>
            <w:r w:rsidRPr="005533AB">
              <w:t>10</w:t>
            </w:r>
          </w:p>
        </w:tc>
      </w:tr>
    </w:tbl>
    <w:p w:rsidR="00E62790" w:rsidRPr="00026E62" w:rsidRDefault="00E62790" w:rsidP="00E8484C">
      <w:pPr>
        <w:spacing w:after="0" w:line="240" w:lineRule="auto"/>
        <w:jc w:val="center"/>
      </w:pPr>
    </w:p>
    <w:sectPr w:rsidR="00E62790" w:rsidRPr="00026E62" w:rsidSect="00B809F1"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90" w:rsidRDefault="00E62790" w:rsidP="00F92130">
      <w:pPr>
        <w:spacing w:after="0" w:line="240" w:lineRule="auto"/>
      </w:pPr>
      <w:r>
        <w:separator/>
      </w:r>
    </w:p>
  </w:endnote>
  <w:endnote w:type="continuationSeparator" w:id="1">
    <w:p w:rsidR="00E62790" w:rsidRDefault="00E62790" w:rsidP="00F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0" w:rsidRDefault="00E62790" w:rsidP="00B809F1">
    <w:pPr>
      <w:pStyle w:val="Footer"/>
      <w:ind w:right="360"/>
      <w:jc w:val="right"/>
    </w:pPr>
  </w:p>
  <w:p w:rsidR="00E62790" w:rsidRDefault="00E62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0" w:rsidRDefault="00E62790" w:rsidP="008F1E12">
    <w:pPr>
      <w:pStyle w:val="Footer"/>
    </w:pPr>
  </w:p>
  <w:p w:rsidR="00E62790" w:rsidRDefault="00E62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90" w:rsidRDefault="00E62790" w:rsidP="00F92130">
      <w:pPr>
        <w:spacing w:after="0" w:line="240" w:lineRule="auto"/>
      </w:pPr>
      <w:r>
        <w:separator/>
      </w:r>
    </w:p>
  </w:footnote>
  <w:footnote w:type="continuationSeparator" w:id="1">
    <w:p w:rsidR="00E62790" w:rsidRDefault="00E62790" w:rsidP="00F9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249AE"/>
    <w:multiLevelType w:val="multilevel"/>
    <w:tmpl w:val="B57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2C6E08"/>
    <w:multiLevelType w:val="hybridMultilevel"/>
    <w:tmpl w:val="EEC220CC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6025E66"/>
    <w:multiLevelType w:val="hybridMultilevel"/>
    <w:tmpl w:val="5F5E357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2687"/>
    <w:multiLevelType w:val="hybridMultilevel"/>
    <w:tmpl w:val="71FA28C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99C"/>
    <w:multiLevelType w:val="hybridMultilevel"/>
    <w:tmpl w:val="025AAA1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13CFD"/>
    <w:multiLevelType w:val="hybridMultilevel"/>
    <w:tmpl w:val="F39E9C0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8">
    <w:nsid w:val="4AE874E1"/>
    <w:multiLevelType w:val="hybridMultilevel"/>
    <w:tmpl w:val="3D4872F4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9">
    <w:nsid w:val="4D0E6970"/>
    <w:multiLevelType w:val="hybridMultilevel"/>
    <w:tmpl w:val="E2E6226E"/>
    <w:lvl w:ilvl="0" w:tplc="016CF43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6240B69"/>
    <w:multiLevelType w:val="hybridMultilevel"/>
    <w:tmpl w:val="BFF4717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82"/>
    <w:rsid w:val="0001510F"/>
    <w:rsid w:val="00026E62"/>
    <w:rsid w:val="000A2D63"/>
    <w:rsid w:val="000C5BD2"/>
    <w:rsid w:val="000E635E"/>
    <w:rsid w:val="000F4E9E"/>
    <w:rsid w:val="00176ABB"/>
    <w:rsid w:val="0019649D"/>
    <w:rsid w:val="001D2828"/>
    <w:rsid w:val="00240F82"/>
    <w:rsid w:val="00254A4E"/>
    <w:rsid w:val="00326842"/>
    <w:rsid w:val="00364384"/>
    <w:rsid w:val="00377736"/>
    <w:rsid w:val="003903EE"/>
    <w:rsid w:val="003B5312"/>
    <w:rsid w:val="003D4008"/>
    <w:rsid w:val="00415798"/>
    <w:rsid w:val="00433045"/>
    <w:rsid w:val="004C7AEC"/>
    <w:rsid w:val="005122E0"/>
    <w:rsid w:val="005360C6"/>
    <w:rsid w:val="005533AB"/>
    <w:rsid w:val="00570B51"/>
    <w:rsid w:val="0057441B"/>
    <w:rsid w:val="005B47ED"/>
    <w:rsid w:val="005F464C"/>
    <w:rsid w:val="00607B3A"/>
    <w:rsid w:val="0061403E"/>
    <w:rsid w:val="006255AF"/>
    <w:rsid w:val="0063011D"/>
    <w:rsid w:val="00691D7C"/>
    <w:rsid w:val="006D143E"/>
    <w:rsid w:val="0075731E"/>
    <w:rsid w:val="00793E87"/>
    <w:rsid w:val="00795D81"/>
    <w:rsid w:val="00825CCB"/>
    <w:rsid w:val="008619FE"/>
    <w:rsid w:val="008637D1"/>
    <w:rsid w:val="00865E64"/>
    <w:rsid w:val="008F1E12"/>
    <w:rsid w:val="00963D97"/>
    <w:rsid w:val="009B5641"/>
    <w:rsid w:val="009C016B"/>
    <w:rsid w:val="00A0286A"/>
    <w:rsid w:val="00A04F3B"/>
    <w:rsid w:val="00A139E7"/>
    <w:rsid w:val="00A33F2F"/>
    <w:rsid w:val="00A35168"/>
    <w:rsid w:val="00A43622"/>
    <w:rsid w:val="00AF2B62"/>
    <w:rsid w:val="00AF3FD8"/>
    <w:rsid w:val="00B60305"/>
    <w:rsid w:val="00B71F6E"/>
    <w:rsid w:val="00B809F1"/>
    <w:rsid w:val="00BA5B75"/>
    <w:rsid w:val="00BA6527"/>
    <w:rsid w:val="00BB2F4A"/>
    <w:rsid w:val="00BE43B3"/>
    <w:rsid w:val="00C20A41"/>
    <w:rsid w:val="00CD55B6"/>
    <w:rsid w:val="00D30674"/>
    <w:rsid w:val="00D35CBB"/>
    <w:rsid w:val="00D60576"/>
    <w:rsid w:val="00D94035"/>
    <w:rsid w:val="00E42966"/>
    <w:rsid w:val="00E62790"/>
    <w:rsid w:val="00E8484C"/>
    <w:rsid w:val="00E84ED0"/>
    <w:rsid w:val="00E93557"/>
    <w:rsid w:val="00ED7FE0"/>
    <w:rsid w:val="00F2417D"/>
    <w:rsid w:val="00F36688"/>
    <w:rsid w:val="00F538F0"/>
    <w:rsid w:val="00F92130"/>
    <w:rsid w:val="00FF1579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8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A4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20A41"/>
    <w:pPr>
      <w:keepLines w:val="0"/>
      <w:spacing w:before="240" w:after="60" w:line="240" w:lineRule="auto"/>
      <w:ind w:firstLine="567"/>
      <w:jc w:val="center"/>
      <w:outlineLvl w:val="1"/>
    </w:pPr>
    <w:rPr>
      <w:rFonts w:ascii="Calibri" w:hAnsi="Calibri" w:cs="Calibri"/>
      <w:color w:val="auto"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0A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A4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A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0A41"/>
    <w:rPr>
      <w:rFonts w:ascii="Calibri" w:hAnsi="Calibri" w:cs="Calibri"/>
      <w:b/>
      <w:bCs/>
      <w:kern w:val="28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0A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0A41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240F82"/>
    <w:pPr>
      <w:ind w:left="720"/>
    </w:pPr>
  </w:style>
  <w:style w:type="paragraph" w:customStyle="1" w:styleId="Default">
    <w:name w:val="Default"/>
    <w:uiPriority w:val="99"/>
    <w:rsid w:val="00240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40F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1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130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26E62"/>
    <w:pPr>
      <w:spacing w:after="0" w:line="360" w:lineRule="auto"/>
      <w:ind w:left="1413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6E62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26E6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6E62"/>
  </w:style>
  <w:style w:type="paragraph" w:customStyle="1" w:styleId="western">
    <w:name w:val="western"/>
    <w:basedOn w:val="Normal"/>
    <w:uiPriority w:val="99"/>
    <w:rsid w:val="00BB2F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61403E"/>
    <w:pPr>
      <w:spacing w:before="100" w:beforeAutospacing="1" w:after="100" w:afterAutospacing="1" w:line="510" w:lineRule="atLeast"/>
      <w:ind w:left="150" w:right="150"/>
    </w:pPr>
    <w:rPr>
      <w:rFonts w:ascii="Verdana" w:hAnsi="Verdana" w:cs="Verdana"/>
      <w:sz w:val="33"/>
      <w:szCs w:val="33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B47ED"/>
    <w:rPr>
      <w:rFonts w:ascii="Times New Roman" w:hAnsi="Times New Roman" w:cs="Times New Roman"/>
      <w:lang w:val="ru-RU" w:eastAsia="ru-RU"/>
    </w:rPr>
  </w:style>
  <w:style w:type="paragraph" w:styleId="NoSpacing">
    <w:name w:val="No Spacing"/>
    <w:link w:val="NoSpacingChar"/>
    <w:uiPriority w:val="99"/>
    <w:qFormat/>
    <w:rsid w:val="005B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1"/>
    <w:basedOn w:val="DefaultParagraphFont"/>
    <w:uiPriority w:val="99"/>
    <w:rsid w:val="005B47E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semiHidden/>
    <w:locked/>
    <w:rsid w:val="00C20A4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aliases w:val="Знак6,F1"/>
    <w:basedOn w:val="Normal"/>
    <w:link w:val="FootnoteTextChar"/>
    <w:uiPriority w:val="99"/>
    <w:semiHidden/>
    <w:rsid w:val="00C20A41"/>
    <w:pPr>
      <w:widowControl w:val="0"/>
      <w:spacing w:after="0" w:line="240" w:lineRule="auto"/>
      <w:ind w:firstLine="400"/>
      <w:jc w:val="both"/>
    </w:pPr>
    <w:rPr>
      <w:rFonts w:eastAsia="Times New Roman"/>
      <w:sz w:val="22"/>
      <w:szCs w:val="22"/>
      <w:lang w:eastAsia="ru-RU"/>
    </w:rPr>
  </w:style>
  <w:style w:type="character" w:customStyle="1" w:styleId="FootnoteTextChar1">
    <w:name w:val="Footnote Text Char1"/>
    <w:aliases w:val="Знак6 Char1,F1 Char1"/>
    <w:basedOn w:val="DefaultParagraphFont"/>
    <w:link w:val="FootnoteText"/>
    <w:uiPriority w:val="99"/>
    <w:semiHidden/>
    <w:rsid w:val="00612BD2"/>
    <w:rPr>
      <w:rFonts w:ascii="Times New Roman" w:hAnsi="Times New Roman"/>
      <w:sz w:val="20"/>
      <w:szCs w:val="20"/>
      <w:lang w:eastAsia="en-US"/>
    </w:rPr>
  </w:style>
  <w:style w:type="character" w:customStyle="1" w:styleId="10">
    <w:name w:val="Текст сноски Знак1"/>
    <w:aliases w:val="Знак6 Знак1,F1 Знак1"/>
    <w:basedOn w:val="DefaultParagraphFont"/>
    <w:uiPriority w:val="99"/>
    <w:semiHidden/>
    <w:rsid w:val="00C20A41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20A4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C20A4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612BD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0A4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0A4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1">
    <w:name w:val="Subtitle Char1"/>
    <w:basedOn w:val="DefaultParagraphFont"/>
    <w:link w:val="Subtitle"/>
    <w:uiPriority w:val="11"/>
    <w:rsid w:val="00612BD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A4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2BD2"/>
    <w:rPr>
      <w:rFonts w:ascii="Times New Roman" w:hAnsi="Times New Roman"/>
      <w:sz w:val="0"/>
      <w:szCs w:val="0"/>
      <w:lang w:eastAsia="en-US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C20A41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C20A41"/>
    <w:pPr>
      <w:shd w:val="clear" w:color="auto" w:fill="FFFFFF"/>
      <w:spacing w:after="180" w:line="240" w:lineRule="atLeast"/>
      <w:ind w:hanging="760"/>
    </w:pPr>
    <w:rPr>
      <w:rFonts w:ascii="Microsoft Sans Serif" w:hAnsi="Microsoft Sans Serif" w:cs="Microsoft Sans Serif"/>
      <w:sz w:val="16"/>
      <w:szCs w:val="16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20A41"/>
    <w:rPr>
      <w:rFonts w:ascii="Century Gothic" w:hAnsi="Century Gothic" w:cs="Century Gothic"/>
      <w:spacing w:val="-50"/>
      <w:sz w:val="70"/>
      <w:szCs w:val="70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C20A41"/>
    <w:pPr>
      <w:shd w:val="clear" w:color="auto" w:fill="FFFFFF"/>
      <w:spacing w:before="120" w:after="1200" w:line="240" w:lineRule="atLeast"/>
      <w:outlineLvl w:val="1"/>
    </w:pPr>
    <w:rPr>
      <w:rFonts w:ascii="Century Gothic" w:hAnsi="Century Gothic" w:cs="Century Gothic"/>
      <w:spacing w:val="-50"/>
      <w:sz w:val="70"/>
      <w:szCs w:val="70"/>
    </w:rPr>
  </w:style>
  <w:style w:type="character" w:customStyle="1" w:styleId="a">
    <w:name w:val="А_основной Знак"/>
    <w:basedOn w:val="DefaultParagraphFont"/>
    <w:link w:val="a0"/>
    <w:uiPriority w:val="99"/>
    <w:locked/>
    <w:rsid w:val="00C20A41"/>
    <w:rPr>
      <w:rFonts w:ascii="Calibri" w:eastAsia="Times New Roman" w:hAnsi="Calibri" w:cs="Calibri"/>
      <w:sz w:val="28"/>
      <w:szCs w:val="28"/>
    </w:rPr>
  </w:style>
  <w:style w:type="paragraph" w:customStyle="1" w:styleId="a0">
    <w:name w:val="А_основной"/>
    <w:basedOn w:val="Normal"/>
    <w:link w:val="a"/>
    <w:uiPriority w:val="99"/>
    <w:rsid w:val="00C20A41"/>
    <w:pPr>
      <w:spacing w:after="0" w:line="360" w:lineRule="auto"/>
      <w:ind w:firstLine="454"/>
      <w:jc w:val="both"/>
    </w:pPr>
    <w:rPr>
      <w:rFonts w:ascii="Calibri" w:hAnsi="Calibri" w:cs="Calibri"/>
      <w:sz w:val="28"/>
      <w:szCs w:val="28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C20A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C20A41"/>
    <w:pPr>
      <w:shd w:val="clear" w:color="auto" w:fill="FFFFFF"/>
      <w:spacing w:before="60" w:after="60" w:line="191" w:lineRule="exact"/>
      <w:ind w:hanging="320"/>
      <w:jc w:val="both"/>
    </w:pPr>
    <w:rPr>
      <w:b/>
      <w:bCs/>
      <w:sz w:val="19"/>
      <w:szCs w:val="19"/>
    </w:rPr>
  </w:style>
  <w:style w:type="character" w:customStyle="1" w:styleId="a1">
    <w:name w:val="А_сноска Знак"/>
    <w:basedOn w:val="DefaultParagraphFont"/>
    <w:link w:val="a2"/>
    <w:uiPriority w:val="99"/>
    <w:locked/>
    <w:rsid w:val="00C20A41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2">
    <w:name w:val="А_сноска"/>
    <w:basedOn w:val="FootnoteText"/>
    <w:link w:val="a1"/>
    <w:uiPriority w:val="99"/>
    <w:rsid w:val="00C20A41"/>
    <w:pPr>
      <w:autoSpaceDE w:val="0"/>
      <w:autoSpaceDN w:val="0"/>
      <w:adjustRightInd w:val="0"/>
      <w:ind w:firstLine="0"/>
    </w:pPr>
    <w:rPr>
      <w:rFonts w:ascii="Calibri" w:eastAsia="Calibri" w:hAnsi="Calibri" w:cs="Calibri"/>
    </w:rPr>
  </w:style>
  <w:style w:type="character" w:customStyle="1" w:styleId="BodytextBold66">
    <w:name w:val="Body text + Bold66"/>
    <w:aliases w:val="Italic82,Spacing 0 pt86"/>
    <w:basedOn w:val="Bodytext0"/>
    <w:uiPriority w:val="99"/>
    <w:rsid w:val="00C20A41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Bodytext7Spacing1pt">
    <w:name w:val="Body text (7) + Spacing 1 pt"/>
    <w:basedOn w:val="Bodytext7"/>
    <w:uiPriority w:val="99"/>
    <w:rsid w:val="00C20A41"/>
    <w:rPr>
      <w:spacing w:val="30"/>
    </w:rPr>
  </w:style>
  <w:style w:type="character" w:styleId="PageNumber">
    <w:name w:val="page number"/>
    <w:basedOn w:val="DefaultParagraphFont"/>
    <w:uiPriority w:val="99"/>
    <w:rsid w:val="00B8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22</Pages>
  <Words>4642</Words>
  <Characters>26464</Characters>
  <Application>Microsoft Office Outlook</Application>
  <DocSecurity>0</DocSecurity>
  <Lines>0</Lines>
  <Paragraphs>0</Paragraphs>
  <ScaleCrop>false</ScaleCrop>
  <Company>school24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Biblioteka</cp:lastModifiedBy>
  <cp:revision>46</cp:revision>
  <dcterms:created xsi:type="dcterms:W3CDTF">2017-08-16T18:41:00Z</dcterms:created>
  <dcterms:modified xsi:type="dcterms:W3CDTF">2017-09-28T05:58:00Z</dcterms:modified>
</cp:coreProperties>
</file>